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AEFC" w14:textId="77777777" w:rsidR="006D0770" w:rsidRDefault="006D0770" w:rsidP="006D0770">
      <w:pPr>
        <w:shd w:val="clear" w:color="auto" w:fill="FFFFFF"/>
        <w:tabs>
          <w:tab w:val="left" w:pos="1080"/>
        </w:tabs>
        <w:spacing w:before="120" w:after="120"/>
        <w:contextualSpacing/>
        <w:jc w:val="center"/>
        <w:rPr>
          <w:b/>
          <w:sz w:val="24"/>
        </w:rPr>
      </w:pPr>
    </w:p>
    <w:p w14:paraId="1441E3E0" w14:textId="77777777" w:rsidR="006D0770" w:rsidRDefault="006D0770" w:rsidP="006D0770">
      <w:pPr>
        <w:shd w:val="clear" w:color="auto" w:fill="FFFFFF"/>
        <w:tabs>
          <w:tab w:val="left" w:pos="1080"/>
        </w:tabs>
        <w:spacing w:before="120" w:after="120"/>
        <w:contextualSpacing/>
        <w:jc w:val="center"/>
        <w:rPr>
          <w:rFonts w:cs="Calibri"/>
          <w:bCs/>
          <w:caps/>
          <w:color w:val="000000"/>
          <w:spacing w:val="20"/>
          <w:sz w:val="24"/>
          <w:szCs w:val="28"/>
        </w:rPr>
      </w:pPr>
      <w:r>
        <w:rPr>
          <w:b/>
          <w:sz w:val="24"/>
        </w:rPr>
        <w:t xml:space="preserve">REGULAMIN UDZIELANIA BEZZWROTNEGO WSPARCIA FINANSOWEGO </w:t>
      </w:r>
      <w:r>
        <w:rPr>
          <w:b/>
          <w:sz w:val="24"/>
        </w:rPr>
        <w:br/>
      </w:r>
    </w:p>
    <w:p w14:paraId="3ECFB243" w14:textId="77777777" w:rsidR="006D0770" w:rsidRDefault="006D0770" w:rsidP="006D0770">
      <w:pPr>
        <w:shd w:val="clear" w:color="auto" w:fill="FFFFFF"/>
        <w:tabs>
          <w:tab w:val="left" w:pos="1080"/>
        </w:tabs>
        <w:spacing w:before="120" w:after="120"/>
        <w:contextualSpacing/>
        <w:jc w:val="center"/>
        <w:rPr>
          <w:caps/>
          <w:color w:val="000000"/>
          <w:spacing w:val="20"/>
        </w:rPr>
      </w:pPr>
    </w:p>
    <w:p w14:paraId="40F67C6C" w14:textId="77777777" w:rsidR="006D0770" w:rsidRDefault="006D0770" w:rsidP="006D0770">
      <w:pPr>
        <w:jc w:val="both"/>
      </w:pPr>
      <w:r>
        <w:t>Regulamin udzielania bezzwrotnego wsparcia finansowego na tworzenie nowych miejsc pracy w nowo utworzonych lub istniejących przedsiębiorstwach społecznych, bądź podmiotach ekonomii społecznej, wyłącznie pod warunkiem ich przekształcenia w przeds</w:t>
      </w:r>
      <w:bookmarkStart w:id="0" w:name="_GoBack"/>
      <w:bookmarkEnd w:id="0"/>
      <w:r>
        <w:t>iębiorstwo społeczne, zwany dalej Regulaminem, określa szczegółowe zasady udzielania wsparcia finansowego (dotacji i wsparcia pomostowego) uprawnionym podmiotom, zgodnie z obowiązującymi przepisami prawa krajowego i unijnego oraz wytycznymi horyzontalnymi.</w:t>
      </w:r>
    </w:p>
    <w:p w14:paraId="4B100B08" w14:textId="77777777" w:rsidR="006D0770" w:rsidRDefault="006D0770" w:rsidP="006D0770">
      <w:pPr>
        <w:jc w:val="both"/>
      </w:pPr>
      <w:r>
        <w:t>Regulamin określa m.in. typy przedsięwzięć, na które będą przyznawane dotacje, grupę docelową,                                                                                                                                                  zakres podstawowych dokumentów niezbędnych na etapie przyznawania dotacji, zasady ubiegania się o wsparcie finansowe oraz procedurę odwoławczą.</w:t>
      </w:r>
    </w:p>
    <w:p w14:paraId="41841CE7" w14:textId="77777777" w:rsidR="006D0770" w:rsidRDefault="006D0770" w:rsidP="006D0770">
      <w:pPr>
        <w:shd w:val="clear" w:color="auto" w:fill="FFFFFF"/>
        <w:tabs>
          <w:tab w:val="left" w:pos="0"/>
        </w:tabs>
        <w:spacing w:before="120" w:after="120"/>
        <w:contextualSpacing/>
        <w:rPr>
          <w:rFonts w:cs="Calibri"/>
          <w:b/>
          <w:bCs/>
          <w:color w:val="000000"/>
        </w:rPr>
      </w:pPr>
    </w:p>
    <w:p w14:paraId="0455B272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</w:p>
    <w:p w14:paraId="66AB81CC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1</w:t>
      </w:r>
    </w:p>
    <w:p w14:paraId="5C9F6CC3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Słownik pojęć</w:t>
      </w:r>
    </w:p>
    <w:p w14:paraId="6B1C6621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86"/>
        <w:jc w:val="both"/>
        <w:rPr>
          <w:rFonts w:cs="Calibri"/>
          <w:b/>
          <w:color w:val="000000"/>
          <w:spacing w:val="-4"/>
        </w:rPr>
      </w:pPr>
    </w:p>
    <w:p w14:paraId="3B86F268" w14:textId="77777777" w:rsidR="006D0770" w:rsidRDefault="006D0770" w:rsidP="00EE1F3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Podmiot ekonomii społecznej (PES):</w:t>
      </w:r>
    </w:p>
    <w:p w14:paraId="430E4158" w14:textId="77777777" w:rsidR="006D0770" w:rsidRDefault="006D0770" w:rsidP="00EE1F3C">
      <w:pPr>
        <w:pStyle w:val="Akapitzlist"/>
        <w:numPr>
          <w:ilvl w:val="0"/>
          <w:numId w:val="2"/>
        </w:numPr>
        <w:jc w:val="both"/>
      </w:pPr>
      <w:r>
        <w:t>przedsiębiorstwo społeczne, w tym spółdzielnia socjalna, o której mowa w ustawie z dnia 27 kwietnia 2006 r. o spółdzielniach socjalnych;</w:t>
      </w:r>
    </w:p>
    <w:p w14:paraId="14EDA457" w14:textId="77777777" w:rsidR="006D0770" w:rsidRDefault="006D0770" w:rsidP="00EE1F3C">
      <w:pPr>
        <w:pStyle w:val="Akapitzlist"/>
        <w:numPr>
          <w:ilvl w:val="0"/>
          <w:numId w:val="2"/>
        </w:numPr>
        <w:jc w:val="both"/>
      </w:pPr>
      <w:r>
        <w:t>podmiot reintegracyjny, realizujący usługi reintegracji społecznej i zawodowej osób zagrożonych wykluczeniem społecznym:</w:t>
      </w:r>
    </w:p>
    <w:p w14:paraId="7BC64923" w14:textId="77777777" w:rsidR="006D0770" w:rsidRDefault="006D0770" w:rsidP="00EE1F3C">
      <w:pPr>
        <w:pStyle w:val="Akapitzlist"/>
        <w:numPr>
          <w:ilvl w:val="0"/>
          <w:numId w:val="3"/>
        </w:numPr>
      </w:pPr>
      <w:r>
        <w:t>CIS i KIS;</w:t>
      </w:r>
    </w:p>
    <w:p w14:paraId="00F0B203" w14:textId="77777777" w:rsidR="006D0770" w:rsidRDefault="006D0770" w:rsidP="00EE1F3C">
      <w:pPr>
        <w:pStyle w:val="Akapitzlist"/>
        <w:numPr>
          <w:ilvl w:val="0"/>
          <w:numId w:val="3"/>
        </w:numPr>
        <w:jc w:val="both"/>
      </w:pPr>
      <w:r>
        <w:t xml:space="preserve">ZAZ i WTZ, o których mowa w ustawie z dnia 27 sierpnia 1997 r. o rehabilitacji zawodowej </w:t>
      </w:r>
      <w:r>
        <w:br/>
        <w:t>i społecznej oraz zatrudnianiu osób niepełnosprawnych;</w:t>
      </w:r>
    </w:p>
    <w:p w14:paraId="2CE9DEF4" w14:textId="77777777" w:rsidR="006D0770" w:rsidRDefault="006D0770" w:rsidP="00EE1F3C">
      <w:pPr>
        <w:pStyle w:val="Akapitzlist"/>
        <w:numPr>
          <w:ilvl w:val="0"/>
          <w:numId w:val="2"/>
        </w:numPr>
        <w:jc w:val="both"/>
      </w:pPr>
      <w:r>
        <w:t>organizacja pozarządowa lub podmiot, o którym mowa w art. 3 ust. 3 pkt 1 ustawy z dnia 24 kwietnia 2003 r. o działalności pożytku publicznego i o wolontariacie, lub spółka non-profit, o której mowa w art. 3 ust. 3 pkt 4 tej ustawy, o ile udział sektora publicznego w tej spółce wynosi nie więcej niż 50%;</w:t>
      </w:r>
    </w:p>
    <w:p w14:paraId="231B0385" w14:textId="77777777" w:rsidR="006D0770" w:rsidRDefault="006D0770" w:rsidP="00EE1F3C">
      <w:pPr>
        <w:pStyle w:val="Akapitzlist"/>
        <w:numPr>
          <w:ilvl w:val="0"/>
          <w:numId w:val="2"/>
        </w:numPr>
        <w:jc w:val="both"/>
      </w:pPr>
      <w:r>
        <w:t xml:space="preserve">spółdzielnia, której celem jest zatrudnienie tj. spółdzielnia pracy lub spółdzielnia inwalidów </w:t>
      </w:r>
      <w:r>
        <w:br/>
        <w:t xml:space="preserve">i niewidomych, działające w oparciu o ustawę z dnia 16 września 1982 r. - Prawo spółdzielcze. </w:t>
      </w:r>
    </w:p>
    <w:p w14:paraId="5E62D23B" w14:textId="77777777" w:rsidR="006D0770" w:rsidRDefault="006D0770" w:rsidP="00EE1F3C">
      <w:pPr>
        <w:pStyle w:val="Akapitzlist"/>
        <w:numPr>
          <w:ilvl w:val="0"/>
          <w:numId w:val="1"/>
        </w:numPr>
        <w:spacing w:before="240"/>
        <w:jc w:val="both"/>
      </w:pPr>
      <w:r>
        <w:rPr>
          <w:rFonts w:eastAsia="Calibri"/>
          <w:b/>
        </w:rPr>
        <w:t xml:space="preserve">Przedsiębiorstwo społeczne (PS) </w:t>
      </w:r>
      <w:r>
        <w:rPr>
          <w:rFonts w:eastAsia="Calibri" w:cs="Calibri"/>
        </w:rPr>
        <w:t>– podmiot</w:t>
      </w:r>
      <w:r>
        <w:rPr>
          <w:rFonts w:eastAsia="Calibri"/>
        </w:rPr>
        <w:t>, który spełnia łącznie poniższe warunki:</w:t>
      </w:r>
    </w:p>
    <w:p w14:paraId="1027F984" w14:textId="77777777" w:rsidR="006D0770" w:rsidRDefault="006D0770" w:rsidP="00EE1F3C">
      <w:pPr>
        <w:pStyle w:val="Akapitzlist"/>
        <w:numPr>
          <w:ilvl w:val="1"/>
          <w:numId w:val="4"/>
        </w:numPr>
        <w:spacing w:before="120" w:after="120"/>
        <w:ind w:left="1134"/>
        <w:jc w:val="both"/>
        <w:rPr>
          <w:rFonts w:eastAsia="Calibri" w:cs="Calibri"/>
        </w:rPr>
      </w:pPr>
      <w:r>
        <w:rPr>
          <w:rFonts w:eastAsia="Calibri"/>
        </w:rPr>
        <w:t xml:space="preserve">jest podmiotem </w:t>
      </w:r>
      <w:r>
        <w:rPr>
          <w:rFonts w:eastAsia="Calibri" w:cs="Calibri"/>
        </w:rPr>
        <w:t xml:space="preserve">wyodrębnionym pod względem organizacyjnym i rachunkowym, </w:t>
      </w:r>
      <w:r>
        <w:rPr>
          <w:rFonts w:eastAsia="Calibri"/>
        </w:rPr>
        <w:t>prowadzącym:</w:t>
      </w:r>
    </w:p>
    <w:p w14:paraId="689BF11A" w14:textId="77777777" w:rsidR="006D0770" w:rsidRDefault="006D0770" w:rsidP="00EE1F3C">
      <w:pPr>
        <w:pStyle w:val="Akapitzlist"/>
        <w:numPr>
          <w:ilvl w:val="0"/>
          <w:numId w:val="5"/>
        </w:numPr>
        <w:spacing w:before="120" w:after="120"/>
        <w:ind w:left="1418" w:hanging="142"/>
        <w:jc w:val="both"/>
        <w:rPr>
          <w:rFonts w:eastAsia="Calibri" w:cs="Calibri"/>
        </w:rPr>
      </w:pPr>
      <w:r>
        <w:rPr>
          <w:rFonts w:eastAsia="Calibri" w:cs="Calibri"/>
        </w:rPr>
        <w:t xml:space="preserve">działalność gospodarczą </w:t>
      </w:r>
      <w:r>
        <w:rPr>
          <w:rFonts w:eastAsia="Calibri"/>
        </w:rPr>
        <w:t>zarejestrowaną w Krajowym Rejestrze Sądowym lub</w:t>
      </w:r>
    </w:p>
    <w:p w14:paraId="417D5C78" w14:textId="77777777" w:rsidR="006D0770" w:rsidRDefault="006D0770" w:rsidP="00EE1F3C">
      <w:pPr>
        <w:pStyle w:val="Akapitzlist"/>
        <w:numPr>
          <w:ilvl w:val="0"/>
          <w:numId w:val="5"/>
        </w:numPr>
        <w:spacing w:before="120" w:after="120"/>
        <w:ind w:left="1418" w:hanging="142"/>
        <w:jc w:val="both"/>
        <w:rPr>
          <w:rFonts w:eastAsia="Calibri" w:cs="Calibri"/>
        </w:rPr>
      </w:pPr>
      <w:r>
        <w:rPr>
          <w:rFonts w:eastAsia="Calibri" w:cs="Calibri"/>
        </w:rPr>
        <w:t>działalność odpłatną pożytku publicznego w rozumieniu art. 8 ustawy z dnia 24 kwietnia 2004 r. o działalności pożytku publicznego i o wolontariacie, lub</w:t>
      </w:r>
    </w:p>
    <w:p w14:paraId="01514243" w14:textId="77777777" w:rsidR="006D0770" w:rsidRDefault="006D0770" w:rsidP="00EE1F3C">
      <w:pPr>
        <w:pStyle w:val="Akapitzlist"/>
        <w:numPr>
          <w:ilvl w:val="0"/>
          <w:numId w:val="5"/>
        </w:numPr>
        <w:spacing w:before="120" w:after="120"/>
        <w:ind w:left="1418" w:hanging="142"/>
        <w:jc w:val="both"/>
        <w:rPr>
          <w:rFonts w:eastAsia="Calibri" w:cs="Calibri"/>
        </w:rPr>
      </w:pPr>
      <w:r>
        <w:rPr>
          <w:rFonts w:eastAsia="Calibri" w:cs="Calibri"/>
        </w:rPr>
        <w:t xml:space="preserve">działalność oświatową w rozumieniu art. 170 ust. 1 ustawy z dnia 14 grudnia 2016 r. - Prawo oświatowe, lub </w:t>
      </w:r>
    </w:p>
    <w:p w14:paraId="2567AF93" w14:textId="77777777" w:rsidR="006D0770" w:rsidRDefault="006D0770" w:rsidP="00EE1F3C">
      <w:pPr>
        <w:pStyle w:val="Akapitzlist"/>
        <w:numPr>
          <w:ilvl w:val="0"/>
          <w:numId w:val="5"/>
        </w:numPr>
        <w:spacing w:before="120" w:after="120"/>
        <w:ind w:left="1418" w:hanging="142"/>
        <w:jc w:val="both"/>
        <w:rPr>
          <w:rFonts w:eastAsia="Calibri" w:cs="Calibri"/>
        </w:rPr>
      </w:pPr>
      <w:r>
        <w:rPr>
          <w:rFonts w:eastAsia="Calibri" w:cs="Calibri"/>
        </w:rPr>
        <w:lastRenderedPageBreak/>
        <w:t>działalność kulturalną w rozumieniu art. 1 ust. 1 ustawy z dnia 25 października 1991 r. o organizowaniu i prowadzeniu działalności kulturalnej,</w:t>
      </w:r>
    </w:p>
    <w:p w14:paraId="15C76CD4" w14:textId="77777777" w:rsidR="006D0770" w:rsidRDefault="006D0770" w:rsidP="006D0770">
      <w:pPr>
        <w:pStyle w:val="Akapitzlist"/>
        <w:spacing w:before="120" w:after="120"/>
        <w:jc w:val="both"/>
        <w:rPr>
          <w:rFonts w:eastAsia="Calibri" w:cs="Calibri"/>
        </w:rPr>
      </w:pPr>
      <w:r>
        <w:rPr>
          <w:rFonts w:eastAsia="Calibri" w:cs="Calibri"/>
        </w:rPr>
        <w:t>której celem jest:</w:t>
      </w:r>
    </w:p>
    <w:p w14:paraId="1EA6B881" w14:textId="77777777" w:rsidR="006D0770" w:rsidRDefault="006D0770" w:rsidP="00EE1F3C">
      <w:pPr>
        <w:pStyle w:val="Akapitzlist"/>
        <w:numPr>
          <w:ilvl w:val="0"/>
          <w:numId w:val="6"/>
        </w:numPr>
        <w:spacing w:before="120" w:after="120"/>
        <w:ind w:left="1134" w:hanging="142"/>
        <w:jc w:val="both"/>
        <w:rPr>
          <w:rFonts w:eastAsia="Calibri"/>
        </w:rPr>
      </w:pPr>
      <w:r>
        <w:rPr>
          <w:rFonts w:eastAsia="Calibri"/>
        </w:rPr>
        <w:t>integracja społeczna i zawodowa określonych kategorii osób wyrażona poziomem zatrudnienia tych osób:</w:t>
      </w:r>
    </w:p>
    <w:p w14:paraId="7D00E086" w14:textId="77777777" w:rsidR="006D0770" w:rsidRDefault="006D0770" w:rsidP="006D0770">
      <w:pPr>
        <w:pStyle w:val="Akapitzlist"/>
        <w:spacing w:before="120" w:after="120"/>
        <w:ind w:left="1134" w:firstLine="284"/>
        <w:rPr>
          <w:rFonts w:eastAsia="Calibri"/>
        </w:rPr>
      </w:pPr>
      <w:r>
        <w:rPr>
          <w:rFonts w:eastAsia="Calibri"/>
        </w:rPr>
        <w:t>(1) zatrudnienie co najmniej 50%:</w:t>
      </w:r>
    </w:p>
    <w:p w14:paraId="25B26AF5" w14:textId="77777777" w:rsidR="006D0770" w:rsidRDefault="006D0770" w:rsidP="00EE1F3C">
      <w:pPr>
        <w:pStyle w:val="Akapitzlist"/>
        <w:numPr>
          <w:ilvl w:val="0"/>
          <w:numId w:val="7"/>
        </w:numPr>
        <w:spacing w:before="120" w:after="120"/>
        <w:ind w:left="2127"/>
        <w:rPr>
          <w:rFonts w:eastAsia="Calibri"/>
        </w:rPr>
      </w:pPr>
      <w:r>
        <w:rPr>
          <w:rFonts w:eastAsia="Calibri"/>
        </w:rPr>
        <w:t>osób zagrożonych ubóstwem lub wykluczeniem społecznym, z wyłączeniem osób niepełnoletnich, lub</w:t>
      </w:r>
    </w:p>
    <w:p w14:paraId="48BDF505" w14:textId="77777777" w:rsidR="006D0770" w:rsidRDefault="006D0770" w:rsidP="00EE1F3C">
      <w:pPr>
        <w:pStyle w:val="Akapitzlist"/>
        <w:numPr>
          <w:ilvl w:val="0"/>
          <w:numId w:val="7"/>
        </w:numPr>
        <w:spacing w:before="120" w:after="120"/>
        <w:ind w:left="2127"/>
        <w:rPr>
          <w:rFonts w:eastAsia="Calibri"/>
        </w:rPr>
      </w:pPr>
      <w:r>
        <w:rPr>
          <w:rFonts w:eastAsia="Calibri"/>
        </w:rPr>
        <w:t>osób bezrobotnych, lub</w:t>
      </w:r>
    </w:p>
    <w:p w14:paraId="3A6DAD9D" w14:textId="77777777" w:rsidR="006D0770" w:rsidRDefault="006D0770" w:rsidP="00EE1F3C">
      <w:pPr>
        <w:pStyle w:val="Akapitzlist"/>
        <w:numPr>
          <w:ilvl w:val="0"/>
          <w:numId w:val="7"/>
        </w:numPr>
        <w:spacing w:before="120" w:after="120"/>
        <w:ind w:left="2127"/>
        <w:rPr>
          <w:rFonts w:eastAsia="Calibri"/>
        </w:rPr>
      </w:pPr>
      <w:r>
        <w:rPr>
          <w:rFonts w:eastAsia="Calibri"/>
        </w:rPr>
        <w:t>absolwentów CIS i KIS, w rozumieniu art. 2 pkt 1a i 1b ustawy z dnia 13 czerwca 2003 r. o zatrudnieniu socjalnym, lub</w:t>
      </w:r>
    </w:p>
    <w:p w14:paraId="1CAA2FFC" w14:textId="77777777" w:rsidR="006D0770" w:rsidRDefault="006D0770" w:rsidP="00EE1F3C">
      <w:pPr>
        <w:pStyle w:val="Akapitzlist"/>
        <w:numPr>
          <w:ilvl w:val="0"/>
          <w:numId w:val="7"/>
        </w:numPr>
        <w:spacing w:before="120" w:after="120"/>
        <w:ind w:left="2127"/>
        <w:rPr>
          <w:rFonts w:eastAsia="Calibri"/>
        </w:rPr>
      </w:pPr>
      <w:r>
        <w:rPr>
          <w:rFonts w:eastAsia="Calibri"/>
        </w:rPr>
        <w:t>osób ubogich pracujących, lub</w:t>
      </w:r>
    </w:p>
    <w:p w14:paraId="47FFA91E" w14:textId="77777777" w:rsidR="006D0770" w:rsidRDefault="006D0770" w:rsidP="00EE1F3C">
      <w:pPr>
        <w:pStyle w:val="Akapitzlist"/>
        <w:numPr>
          <w:ilvl w:val="0"/>
          <w:numId w:val="7"/>
        </w:numPr>
        <w:spacing w:before="120" w:after="120"/>
        <w:ind w:left="2127"/>
        <w:rPr>
          <w:rFonts w:eastAsia="Calibri"/>
        </w:rPr>
      </w:pPr>
      <w:r>
        <w:rPr>
          <w:rFonts w:eastAsia="Calibri"/>
        </w:rPr>
        <w:t>osób opuszczających młodzieżowe ośrodki wychowawcze i młodzieżowe ośrodki socjoterapii, lub</w:t>
      </w:r>
    </w:p>
    <w:p w14:paraId="3607C42F" w14:textId="77777777" w:rsidR="006D0770" w:rsidRDefault="006D0770" w:rsidP="00EE1F3C">
      <w:pPr>
        <w:pStyle w:val="Akapitzlist"/>
        <w:numPr>
          <w:ilvl w:val="0"/>
          <w:numId w:val="7"/>
        </w:numPr>
        <w:spacing w:before="120" w:after="120"/>
        <w:ind w:left="2127"/>
        <w:rPr>
          <w:rFonts w:eastAsia="Calibri"/>
        </w:rPr>
      </w:pPr>
      <w:r>
        <w:rPr>
          <w:rFonts w:eastAsia="Calibri"/>
        </w:rPr>
        <w:t>osób opuszczających zakłady poprawcze i schroniska dla nieletnich;</w:t>
      </w:r>
    </w:p>
    <w:p w14:paraId="62FE0235" w14:textId="77777777" w:rsidR="006D0770" w:rsidRDefault="006D0770" w:rsidP="006D0770">
      <w:pPr>
        <w:pStyle w:val="Akapitzlist"/>
        <w:spacing w:before="120" w:after="120"/>
        <w:ind w:left="1701" w:hanging="284"/>
        <w:jc w:val="both"/>
        <w:rPr>
          <w:rFonts w:eastAsia="Calibri"/>
        </w:rPr>
      </w:pPr>
      <w:r>
        <w:rPr>
          <w:rFonts w:eastAsia="Calibri"/>
        </w:rPr>
        <w:t xml:space="preserve">   (2) 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psychicznego;</w:t>
      </w:r>
    </w:p>
    <w:p w14:paraId="45A7A1DE" w14:textId="77777777" w:rsidR="006D0770" w:rsidRDefault="006D0770" w:rsidP="00EE1F3C">
      <w:pPr>
        <w:pStyle w:val="Akapitzlist"/>
        <w:numPr>
          <w:ilvl w:val="0"/>
          <w:numId w:val="6"/>
        </w:numPr>
        <w:spacing w:before="120" w:after="120"/>
        <w:ind w:left="1276" w:hanging="141"/>
        <w:jc w:val="both"/>
        <w:rPr>
          <w:rFonts w:eastAsia="Calibri"/>
        </w:rPr>
      </w:pPr>
      <w:r>
        <w:rPr>
          <w:rFonts w:eastAsia="Calibri"/>
        </w:rPr>
        <w:t xml:space="preserve">lub realizacja usług społecznych świadczonych w </w:t>
      </w:r>
      <w:r>
        <w:rPr>
          <w:rFonts w:eastAsia="Calibri" w:cs="Calibri"/>
        </w:rPr>
        <w:t>społeczności lokalnej</w:t>
      </w:r>
      <w:r>
        <w:rPr>
          <w:rFonts w:eastAsia="Calibri"/>
        </w:rPr>
        <w:t xml:space="preserve">, usług opieki </w:t>
      </w:r>
      <w:r>
        <w:rPr>
          <w:rFonts w:eastAsia="Calibri" w:cs="Calibri"/>
        </w:rPr>
        <w:br/>
      </w:r>
      <w:r>
        <w:rPr>
          <w:rFonts w:eastAsia="Calibri"/>
        </w:rPr>
        <w:t>nad dzieckiem w wieku do lat 3 zgodnie z ustawą z dnia 4 lutego 2011 r.</w:t>
      </w:r>
      <w:r>
        <w:rPr>
          <w:rFonts w:eastAsia="Calibri" w:cs="Calibri"/>
        </w:rPr>
        <w:t xml:space="preserve"> </w:t>
      </w:r>
      <w:r>
        <w:rPr>
          <w:rFonts w:eastAsia="Calibri"/>
        </w:rPr>
        <w:t xml:space="preserve">o opiece </w:t>
      </w:r>
      <w:r>
        <w:rPr>
          <w:rFonts w:eastAsia="Calibri" w:cs="Calibri"/>
        </w:rPr>
        <w:br/>
      </w:r>
      <w:r>
        <w:rPr>
          <w:rFonts w:eastAsia="Calibri"/>
        </w:rPr>
        <w:t xml:space="preserve">nad dziećmi w wieku do lat 3 lub usług wychowania przedszkolnego w przedszkolach lub w innych formach wychowania przedszkolnego zgodnie z ustawą z dnia 14 grudnia 2016 r. Prawo oświatowe, przy jednoczesnej realizacji </w:t>
      </w:r>
      <w:r>
        <w:rPr>
          <w:rFonts w:eastAsia="Calibri" w:cs="Calibri"/>
        </w:rPr>
        <w:t>integracji społecznej i zawodowej</w:t>
      </w:r>
      <w:r>
        <w:rPr>
          <w:rFonts w:eastAsia="Calibri"/>
        </w:rPr>
        <w:t xml:space="preserve"> osób, o których mowa </w:t>
      </w:r>
      <w:r>
        <w:rPr>
          <w:rFonts w:eastAsia="Calibri" w:cs="Calibri"/>
        </w:rPr>
        <w:t xml:space="preserve">w </w:t>
      </w:r>
      <w:proofErr w:type="spellStart"/>
      <w:r>
        <w:rPr>
          <w:rFonts w:eastAsia="Calibri" w:cs="Calibri"/>
        </w:rPr>
        <w:t>ppkt</w:t>
      </w:r>
      <w:proofErr w:type="spellEnd"/>
      <w:r>
        <w:rPr>
          <w:rFonts w:eastAsia="Calibri" w:cs="Calibri"/>
        </w:rPr>
        <w:t xml:space="preserve"> i, wyrażonej zatrudnieniem tych osób na poziomie co najmniej 20% (o ile przepisy prawa krajowego nie stanowią inaczej);</w:t>
      </w:r>
    </w:p>
    <w:p w14:paraId="4AF989BB" w14:textId="77777777" w:rsidR="006D0770" w:rsidRDefault="006D0770" w:rsidP="00EE1F3C">
      <w:pPr>
        <w:pStyle w:val="Akapitzlist"/>
        <w:numPr>
          <w:ilvl w:val="1"/>
          <w:numId w:val="4"/>
        </w:numPr>
        <w:spacing w:before="120" w:after="120"/>
        <w:ind w:left="1134"/>
        <w:jc w:val="both"/>
        <w:rPr>
          <w:rFonts w:eastAsia="Calibri"/>
        </w:rPr>
      </w:pPr>
      <w:r>
        <w:rPr>
          <w:rFonts w:eastAsia="Calibri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</w:t>
      </w:r>
    </w:p>
    <w:p w14:paraId="62259ABB" w14:textId="77777777" w:rsidR="006D0770" w:rsidRDefault="006D0770" w:rsidP="00EE1F3C">
      <w:pPr>
        <w:pStyle w:val="Akapitzlist"/>
        <w:numPr>
          <w:ilvl w:val="1"/>
          <w:numId w:val="4"/>
        </w:numPr>
        <w:spacing w:before="120" w:after="120"/>
        <w:ind w:left="1134"/>
        <w:jc w:val="both"/>
        <w:rPr>
          <w:rFonts w:eastAsia="Calibri" w:cs="Calibri"/>
        </w:rPr>
      </w:pPr>
      <w:r>
        <w:rPr>
          <w:rFonts w:eastAsia="Calibri" w:cs="Calibri"/>
        </w:rPr>
        <w:t xml:space="preserve"> </w:t>
      </w:r>
      <w:r>
        <w:rPr>
          <w:rFonts w:eastAsia="Calibri"/>
        </w:rPr>
        <w:t>jest zarządzany na zasadach demokratycznych</w:t>
      </w:r>
      <w:r>
        <w:rPr>
          <w:rFonts w:eastAsia="Calibri" w:cs="Calibri"/>
        </w:rPr>
        <w:t xml:space="preserve">, co oznacza, że struktura zarządzania PS lub ich struktura własnościowa opiera się na współzarządzaniu </w:t>
      </w:r>
      <w:r>
        <w:rPr>
          <w:rFonts w:eastAsia="Calibri"/>
        </w:rPr>
        <w:t>w przypadku spółdzielni</w:t>
      </w:r>
      <w:r>
        <w:rPr>
          <w:rFonts w:eastAsia="Calibri" w:cs="Calibri"/>
        </w:rPr>
        <w:t>, akcjonariacie pracowniczym lub zasadach partycypacji</w:t>
      </w:r>
      <w:r>
        <w:rPr>
          <w:rFonts w:eastAsia="Calibri"/>
        </w:rPr>
        <w:t xml:space="preserve"> pracowników</w:t>
      </w:r>
      <w:r>
        <w:rPr>
          <w:rFonts w:eastAsia="Calibri" w:cs="Calibri"/>
        </w:rPr>
        <w:t>, co podmiot określa w swoim statucie lub innym dokumencie założycielskim;</w:t>
      </w:r>
    </w:p>
    <w:p w14:paraId="57ADE2EE" w14:textId="77777777" w:rsidR="006D0770" w:rsidRDefault="006D0770" w:rsidP="00EE1F3C">
      <w:pPr>
        <w:pStyle w:val="Akapitzlist"/>
        <w:numPr>
          <w:ilvl w:val="1"/>
          <w:numId w:val="4"/>
        </w:numPr>
        <w:spacing w:before="120" w:after="120"/>
        <w:ind w:left="1134"/>
        <w:jc w:val="both"/>
        <w:rPr>
          <w:rFonts w:eastAsia="Calibri"/>
        </w:rPr>
      </w:pPr>
      <w:r>
        <w:rPr>
          <w:rFonts w:eastAsia="Calibri"/>
        </w:rPr>
        <w:t>wynagrodzenia wszystkich pracowników, w tym kadry zarządzającej są ograniczone limitami</w:t>
      </w:r>
      <w:r>
        <w:rPr>
          <w:rFonts w:eastAsia="Calibri" w:cs="Calibri"/>
        </w:rPr>
        <w:t xml:space="preserve"> tj. nie przekraczają wartości, o której mowa w art. 9 ust. 1 pkt 2 ustawy z dnia 24 kwietnia 2003 r. o działalności pożytku publicznego i o wolontariacie; </w:t>
      </w:r>
    </w:p>
    <w:p w14:paraId="44E7ACFC" w14:textId="77777777" w:rsidR="006D0770" w:rsidRDefault="006D0770" w:rsidP="00EE1F3C">
      <w:pPr>
        <w:pStyle w:val="Akapitzlist"/>
        <w:numPr>
          <w:ilvl w:val="1"/>
          <w:numId w:val="4"/>
        </w:numPr>
        <w:spacing w:before="120" w:after="120"/>
        <w:ind w:left="1134"/>
        <w:jc w:val="both"/>
        <w:rPr>
          <w:rFonts w:eastAsia="Calibri"/>
        </w:rPr>
      </w:pPr>
      <w:r>
        <w:rPr>
          <w:rFonts w:eastAsia="Calibri"/>
        </w:rPr>
        <w:t xml:space="preserve">zatrudnia w oparciu o umowę o pracę, spółdzielczą umowę o pracę lub umowę cywilnoprawną (z wyłączeniem osób zatrudnionych na podstawie umów cywilnoprawnych, które prowadzą działalność gospodarczą) co najmniej trzy osoby w wymiarze czasu pracy co najmniej ¼ etatu, a w przypadku umów cywilnoprawnych na </w:t>
      </w:r>
      <w:r>
        <w:rPr>
          <w:rFonts w:eastAsia="Calibri"/>
        </w:rPr>
        <w:lastRenderedPageBreak/>
        <w:t>okres nie krótszy niż 3 miesiące i obejmujący nie mniej niż 120 godzin pracy łącznie przez wszystkie miesiące, przy zachowaniu proporcji zatrudnienia określonych w lit. a.</w:t>
      </w:r>
    </w:p>
    <w:p w14:paraId="06E4284D" w14:textId="77777777" w:rsidR="006D0770" w:rsidRDefault="006D0770" w:rsidP="006D0770">
      <w:pPr>
        <w:spacing w:before="120" w:after="120"/>
        <w:jc w:val="both"/>
        <w:rPr>
          <w:rFonts w:eastAsia="Calibri" w:cs="Calibri"/>
        </w:rPr>
      </w:pPr>
      <w:r>
        <w:rPr>
          <w:rFonts w:eastAsia="Calibri" w:cs="Calibri"/>
        </w:rPr>
        <w:t xml:space="preserve">Definicja przedsiębiorstwa społecznego wskazana w niniejszym Regulaminie tożsama jest  z definicją wskazaną w </w:t>
      </w:r>
      <w:r>
        <w:rPr>
          <w:rFonts w:eastAsia="Calibri"/>
        </w:rPr>
        <w:t xml:space="preserve">Wytycznych </w:t>
      </w:r>
      <w:r>
        <w:rPr>
          <w:rFonts w:eastAsia="Calibri" w:cs="Calibri"/>
        </w:rPr>
        <w:t xml:space="preserve">Ministra Rozwoju i Finansów </w:t>
      </w:r>
      <w:r>
        <w:rPr>
          <w:rFonts w:eastAsia="Calibri"/>
        </w:rPr>
        <w:t>w zakresie realizacji przedsięwzięć w obszarze włączenia społecznego i zwalczania ubóstwa z wykorzystaniem środków Europejskiego Funduszu Społecznego i Europejskiego Funduszu Rozwoju Regionalnego na lata 2014 – 2020</w:t>
      </w:r>
      <w:r>
        <w:rPr>
          <w:rFonts w:eastAsia="Calibri" w:cs="Calibri"/>
        </w:rPr>
        <w:t xml:space="preserve"> z dnia 9 stycznia 2018 roku.</w:t>
      </w:r>
    </w:p>
    <w:p w14:paraId="79EAC2E6" w14:textId="77777777" w:rsidR="006D0770" w:rsidRDefault="006D0770" w:rsidP="00EE1F3C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="Calibri" w:cs="Calibri"/>
          <w:b/>
        </w:rPr>
      </w:pPr>
      <w:r>
        <w:rPr>
          <w:rFonts w:cs="Calibri"/>
          <w:b/>
        </w:rPr>
        <w:t>Zakres podmiotowy wsparcia:</w:t>
      </w:r>
    </w:p>
    <w:p w14:paraId="3E43E2D9" w14:textId="77777777" w:rsidR="006D0770" w:rsidRDefault="006D0770" w:rsidP="00EE1F3C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</w:pPr>
      <w:r>
        <w:t xml:space="preserve">Dotacje są udzielane wyłącznie na tworzenie nowych miejsc pracy dla </w:t>
      </w:r>
      <w:r>
        <w:rPr>
          <w:b/>
        </w:rPr>
        <w:t>poniżej wskazanych osób:</w:t>
      </w:r>
    </w:p>
    <w:p w14:paraId="4D626AE2" w14:textId="77777777" w:rsidR="006D0770" w:rsidRDefault="006D0770" w:rsidP="00EE1F3C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left="1418"/>
        <w:jc w:val="both"/>
        <w:rPr>
          <w:rFonts w:eastAsia="Calibri" w:cs="Calibri"/>
        </w:rPr>
      </w:pPr>
      <w:r>
        <w:rPr>
          <w:rFonts w:eastAsia="Calibri" w:cs="Calibri"/>
        </w:rPr>
        <w:t>osób wskazanych w definicji osób lub rodzin zagrożonych ubóstwem lub wykluczeniem społecznym (z wyłączeniem osób niepełnoletnich);</w:t>
      </w:r>
    </w:p>
    <w:p w14:paraId="53AB47F4" w14:textId="77777777" w:rsidR="006D0770" w:rsidRDefault="006D0770" w:rsidP="00EE1F3C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left="1418"/>
        <w:jc w:val="both"/>
        <w:rPr>
          <w:rFonts w:eastAsia="Calibri" w:cs="Calibri"/>
        </w:rPr>
      </w:pPr>
      <w:r>
        <w:rPr>
          <w:rFonts w:eastAsia="Calibri" w:cs="Calibri"/>
        </w:rPr>
        <w:t>osób długotrwale bezrobotnych;</w:t>
      </w:r>
    </w:p>
    <w:p w14:paraId="6CF42C09" w14:textId="77777777" w:rsidR="006D0770" w:rsidRDefault="006D0770" w:rsidP="00EE1F3C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left="1418"/>
        <w:jc w:val="both"/>
        <w:rPr>
          <w:rFonts w:eastAsia="Calibri" w:cs="Calibri"/>
        </w:rPr>
      </w:pPr>
      <w:r>
        <w:rPr>
          <w:rFonts w:eastAsia="Calibri" w:cs="Calibri"/>
        </w:rPr>
        <w:t>osób ubogich pracujących;</w:t>
      </w:r>
    </w:p>
    <w:p w14:paraId="6E4A51A6" w14:textId="77777777" w:rsidR="006D0770" w:rsidRDefault="006D0770" w:rsidP="00EE1F3C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left="1418"/>
        <w:jc w:val="both"/>
        <w:rPr>
          <w:rFonts w:eastAsia="Calibri" w:cs="Calibri"/>
        </w:rPr>
      </w:pPr>
      <w:r>
        <w:rPr>
          <w:rFonts w:eastAsia="Calibri" w:cs="Calibri"/>
        </w:rPr>
        <w:t>osób opuszczających młodzieżowe ośrodki wychowawcze i młodzieżowe ośrodki socjoterapii;</w:t>
      </w:r>
    </w:p>
    <w:p w14:paraId="342B3B3A" w14:textId="77777777" w:rsidR="006D0770" w:rsidRDefault="006D0770" w:rsidP="00EE1F3C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/>
        <w:ind w:left="1418"/>
        <w:jc w:val="both"/>
        <w:rPr>
          <w:rFonts w:eastAsia="Calibri" w:cs="Calibri"/>
        </w:rPr>
      </w:pPr>
      <w:r>
        <w:rPr>
          <w:rFonts w:eastAsia="Calibri" w:cs="Calibri"/>
        </w:rPr>
        <w:t xml:space="preserve">osób opuszczających zakłady poprawcze i schroniska dla nieletnich. </w:t>
      </w:r>
    </w:p>
    <w:p w14:paraId="798BE587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1058"/>
        <w:jc w:val="both"/>
        <w:rPr>
          <w:rFonts w:eastAsia="Calibri" w:cs="Calibri"/>
        </w:rPr>
      </w:pPr>
      <w:r>
        <w:rPr>
          <w:rFonts w:eastAsia="Calibri" w:cs="Calibri"/>
        </w:rPr>
        <w:t>Z wyłączeniem osób odbywających karę pozbawienia wolności, z wyjątkiem osób objętych dozorem elektronicznym.</w:t>
      </w:r>
    </w:p>
    <w:p w14:paraId="06F1547F" w14:textId="77777777" w:rsidR="006D0770" w:rsidRPr="0079254B" w:rsidRDefault="006D0770" w:rsidP="00EE1F3C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</w:pPr>
      <w:r>
        <w:t xml:space="preserve">Nie jest możliwe przyznanie dotacji na stworzenie miejsca pracy dla osób, które wykonują pracę na podstawie umowy o pracę, spółdzielczej umowy o pracę lub umowy cywilnoprawnej, lub prowadzą działalność gospodarczą w momencie podejmowania zatrudnienia w PS, </w:t>
      </w:r>
      <w:r w:rsidRPr="0079254B">
        <w:t>za wyjątkiem osób ubogich pracujących.</w:t>
      </w:r>
    </w:p>
    <w:p w14:paraId="734347B4" w14:textId="77777777" w:rsidR="006D0770" w:rsidRDefault="006D0770" w:rsidP="00EE1F3C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</w:pPr>
      <w:r>
        <w:t xml:space="preserve">Status osób, o których mowa w niniejszym ustępie, jest weryfikowany w momencie złożenia wniosku o dotację. </w:t>
      </w:r>
    </w:p>
    <w:p w14:paraId="7722ADBD" w14:textId="77777777" w:rsidR="006D0770" w:rsidRDefault="006D0770" w:rsidP="00EE1F3C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</w:pPr>
      <w:r>
        <w:rPr>
          <w:rFonts w:eastAsia="Calibri" w:cs="Calibri"/>
        </w:rPr>
        <w:t>Formą zatrudnienia w ramach miejsc pracy utworzonych z dotacji dla osób, o których mowa w pkt 1, jest umowa o pracę lub spółdzielcza umowa o pracę. Miejsce pracy w ramach projektu może zostać utworzone przez PS bądź PES przekształcany w PS nie wcześniej niż w dniu złożenia wniosku o dotację.</w:t>
      </w:r>
    </w:p>
    <w:p w14:paraId="0870147D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709"/>
        <w:jc w:val="both"/>
        <w:rPr>
          <w:rFonts w:eastAsia="Calibri" w:cs="Calibri"/>
        </w:rPr>
      </w:pPr>
      <w:r>
        <w:rPr>
          <w:rFonts w:eastAsia="Calibri" w:cs="Calibri"/>
          <w:b/>
        </w:rPr>
        <w:t>Osoby lub rodziny zagrożone ubóstwem lub wykluczeniem społecznym</w:t>
      </w:r>
      <w:r>
        <w:rPr>
          <w:rFonts w:eastAsia="Calibri" w:cs="Calibri"/>
        </w:rPr>
        <w:t>:</w:t>
      </w:r>
    </w:p>
    <w:p w14:paraId="4ECEB762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</w:t>
      </w:r>
      <w:r>
        <w:rPr>
          <w:rFonts w:eastAsia="Calibri" w:cs="Calibri"/>
        </w:rPr>
        <w:br/>
        <w:t>z dnia 12 marca 2004 r. o pomocy społecznej;</w:t>
      </w:r>
    </w:p>
    <w:p w14:paraId="6B5DF860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osoby, o których mowa w art. 1 ust. 2 ustawy z dnia 13 czerwca 2003 r. o zatrudnieniu socjalnym;</w:t>
      </w:r>
    </w:p>
    <w:p w14:paraId="0F0E698C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 przebywające w pieczy zastępczej lub opuszczające pieczę zastępczą oraz rodziny przeżywające trudności w pełnieniu funkcji opiekuńczo-wychowawczych, o których mowa w ustawie z dnia 9 czerwca 2011 r. o wspieraniu rodziny i systemie pieczy zastępczej;</w:t>
      </w:r>
    </w:p>
    <w:p w14:paraId="36F3DE47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nieletnie, wobec których zastosowano środki zapobiegania i zwalczania </w:t>
      </w:r>
      <w:r>
        <w:rPr>
          <w:rFonts w:eastAsia="Calibri" w:cs="Calibri"/>
        </w:rPr>
        <w:lastRenderedPageBreak/>
        <w:t>demoralizacji i przestępczości zgodnie z ustawą z dnia 26 października 1982 r. o postępowaniu w sprawach nieletnich;</w:t>
      </w:r>
    </w:p>
    <w:p w14:paraId="44A30908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 przebywające w młodzieżowych ośrodkach wychowawczych i młodzieżowych ośrodkach socjoterapii, o których mowa w ustawie z dnia 7 września 1991 r. o systemie oświaty;</w:t>
      </w:r>
    </w:p>
    <w:p w14:paraId="3D9E5D6F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 xml:space="preserve">osoby z niepełnosprawnością – osoby z niepełnosprawnością w rozumieniu Wytycznych </w:t>
      </w:r>
      <w:r>
        <w:rPr>
          <w:rFonts w:eastAsia="Calibri" w:cs="Calibri"/>
        </w:rPr>
        <w:br/>
        <w:t>w zakresie realizacji zasady równości szans i niedyskryminacji, w tym dostępności dla osób z 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14:paraId="7F7349E1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członkowie gospodarstw domowych sprawujący opiekę nad osobą z niepełnosprawnością, o ile co najmniej jeden z nich nie pracuje ze względu na konieczność sprawowania opieki nad osobą z niepełnosprawnością;</w:t>
      </w:r>
    </w:p>
    <w:p w14:paraId="04E645C9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 niesamodzielne;</w:t>
      </w:r>
    </w:p>
    <w:p w14:paraId="110FEC0A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 bezdomne lub dotknięte wykluczeniem z dostępu do mieszkań w rozumieniu Wytycznych w zakresie monitorowania postępu rzeczowego realizacji programów operacyjnych na lata 2014-2020;</w:t>
      </w:r>
    </w:p>
    <w:p w14:paraId="2ADF0211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 odbywające kary pozbawienia wolności;</w:t>
      </w:r>
    </w:p>
    <w:p w14:paraId="485F1620" w14:textId="77777777" w:rsidR="006D0770" w:rsidRDefault="006D0770" w:rsidP="00EE1F3C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jc w:val="both"/>
        <w:rPr>
          <w:rFonts w:eastAsia="Calibri" w:cs="Calibri"/>
        </w:rPr>
      </w:pPr>
      <w:r>
        <w:rPr>
          <w:rFonts w:eastAsia="Calibri" w:cs="Calibri"/>
        </w:rPr>
        <w:t>osoby korzystające z PO PŻ.</w:t>
      </w:r>
    </w:p>
    <w:p w14:paraId="02E09C33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709"/>
        <w:jc w:val="both"/>
        <w:rPr>
          <w:rFonts w:eastAsia="Calibri" w:cs="Calibri"/>
        </w:rPr>
      </w:pPr>
      <w:r>
        <w:rPr>
          <w:rFonts w:eastAsia="Calibri" w:cs="Calibri"/>
          <w:b/>
        </w:rPr>
        <w:t>Osoby bezrobotne –</w:t>
      </w:r>
      <w:r>
        <w:rPr>
          <w:rFonts w:eastAsia="Calibri" w:cs="Calibri"/>
        </w:rPr>
        <w:t xml:space="preserve"> osoby bezrobotne w rozumieniu Wytycznych w zakresie realizacji przedsięwzięć z  udziałem środków Europejskiego Funduszu Społecznego w obszarze rynku pracy na lata 2014-2020, tj. </w:t>
      </w:r>
      <w:r>
        <w:t xml:space="preserve">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 – taka sytuacja ma miejsce w momencie gdy np. osoba bezrobotna urodziła dziecko, niemniej w związku z tym, iż jest niezatrudniona nie pobiera od pracodawcy świadczeń z tytułu urlopu macierzyńskiego </w:t>
      </w:r>
      <w:r>
        <w:br/>
        <w:t>lub rodzicielskiego (w związku z tym, należy ją traktować jako osobę bezrobotną</w:t>
      </w:r>
      <w:r>
        <w:rPr>
          <w:rStyle w:val="Odwoanieprzypisudolnego"/>
        </w:rPr>
        <w:footnoteReference w:id="1"/>
      </w:r>
      <w:r>
        <w:t>).</w:t>
      </w:r>
    </w:p>
    <w:p w14:paraId="7DD50A72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eastAsia="Calibri" w:cs="Calibri"/>
          <w:b/>
        </w:rPr>
        <w:t xml:space="preserve">Osoby długotrwale bezrobotne </w:t>
      </w:r>
      <w:r>
        <w:t xml:space="preserve">– definicja pojęcia „długotrwale bezrobotny" różni się w zależności od wieku: </w:t>
      </w:r>
    </w:p>
    <w:p w14:paraId="70FEA0EA" w14:textId="77777777" w:rsidR="006D0770" w:rsidRDefault="006D0770" w:rsidP="00EE1F3C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</w:pPr>
      <w:r>
        <w:t xml:space="preserve">młodzież (&lt;25 lat) – osoby bezrobotne nieprzerwanie przez okres ponad 6 miesięcy (&gt;6 miesięcy), </w:t>
      </w:r>
    </w:p>
    <w:p w14:paraId="73701855" w14:textId="77777777" w:rsidR="006D0770" w:rsidRDefault="006D0770" w:rsidP="00EE1F3C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</w:pPr>
      <w:r>
        <w:t xml:space="preserve">dorośli (25 lat lub więcej) – osoby bezrobotne nieprzerwanie przez okres ponad 12 miesięcy (&gt;12 miesięcy). </w:t>
      </w:r>
    </w:p>
    <w:p w14:paraId="2E62614D" w14:textId="77777777" w:rsidR="006D0770" w:rsidRDefault="006D0770" w:rsidP="006D077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t xml:space="preserve">Wiek uczestników projektu jest określany na podstawie daty urodzenia i ustalany w dniu </w:t>
      </w:r>
      <w:r>
        <w:lastRenderedPageBreak/>
        <w:t>rozpoczęcia udziału w projekcie</w:t>
      </w:r>
      <w:r>
        <w:rPr>
          <w:rFonts w:cs="Calibri"/>
          <w:b/>
          <w:color w:val="000000"/>
          <w:spacing w:val="-4"/>
        </w:rPr>
        <w:t>.</w:t>
      </w:r>
    </w:p>
    <w:p w14:paraId="0F3B9A85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Osoba uboga pracująca:</w:t>
      </w:r>
    </w:p>
    <w:p w14:paraId="7CA3A818" w14:textId="77777777" w:rsidR="006D0770" w:rsidRDefault="006D0770" w:rsidP="006D077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Osoba wykonująca pracę, za którą otrzymuje wynagrodzenie i która jest uprawniona do korzystania </w:t>
      </w:r>
      <w:r>
        <w:rPr>
          <w:rFonts w:cs="Calibri"/>
          <w:color w:val="000000"/>
          <w:spacing w:val="-4"/>
        </w:rPr>
        <w:br/>
        <w:t>z pomocy społecznej na podstawie przesłanki ubóstwo, tj. której dochody nie przekraczają kryteriów dochodowych ustalonych w oparciu o próg interwencji socjalnej.</w:t>
      </w:r>
    </w:p>
    <w:p w14:paraId="2D74A15F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Nowe miejsce pracy w przedsiębiorstwie społecznym:</w:t>
      </w:r>
    </w:p>
    <w:p w14:paraId="6E5F8EB4" w14:textId="77777777" w:rsidR="006D0770" w:rsidRDefault="006D0770" w:rsidP="00EE1F3C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Poprzez nowe miejsce pracy w przedsiębiorstwie społecznym w odniesieniu do § 1 ust. 3 rozumie się miejsce pracy:</w:t>
      </w:r>
    </w:p>
    <w:p w14:paraId="62F27D62" w14:textId="77777777" w:rsidR="006D0770" w:rsidRDefault="006D0770" w:rsidP="00EE1F3C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zajmowane przez osobę, o której mowa w ust. 3, </w:t>
      </w:r>
    </w:p>
    <w:p w14:paraId="0BC10B52" w14:textId="71F2E57B" w:rsidR="006D0770" w:rsidRDefault="006D0770" w:rsidP="00EE1F3C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utworzono na podstawie umowy o pracę lub spółdzielczej umowy o pracę, </w:t>
      </w:r>
    </w:p>
    <w:p w14:paraId="07DBFFCA" w14:textId="77777777" w:rsidR="006D0770" w:rsidRDefault="006D0770" w:rsidP="00EE1F3C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istniejące co najmniej przez minimum 12 miesięcy od dnia utworzenia miejsca pracy, </w:t>
      </w:r>
      <w:r>
        <w:rPr>
          <w:rFonts w:eastAsia="Calibri" w:cs="Calibri"/>
        </w:rPr>
        <w:t xml:space="preserve">a w przypadku przedłużenia wsparcia pomostowego w formie finansowej powyżej 6 miesięcy lub przyznania wyłącznie wsparcia pomostowego w formie finansowej (bez dotacji) – co najmniej 6 miesięcy od zakończenia wsparcia pomostowego w formie finansowej, </w:t>
      </w:r>
    </w:p>
    <w:p w14:paraId="1DF0A84D" w14:textId="77777777" w:rsidR="006D0770" w:rsidRDefault="006D0770" w:rsidP="00EE1F3C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>
        <w:rPr>
          <w:rFonts w:eastAsia="Calibri"/>
        </w:rPr>
        <w:t>w wymiarze czasu pracy co najmniej ¼ etatu w pierwszych 6 miesiącach istnienia miejsca pracy,</w:t>
      </w:r>
    </w:p>
    <w:p w14:paraId="34754320" w14:textId="77777777" w:rsidR="006D0770" w:rsidRDefault="006D0770" w:rsidP="00EE1F3C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>
        <w:rPr>
          <w:rFonts w:eastAsia="Calibri"/>
        </w:rPr>
        <w:t xml:space="preserve">w wymiarze czasu pracy co najmniej ½ etatu po 6 miesiącach istnienia miejsca pracy – przy czym </w:t>
      </w:r>
      <w:r>
        <w:rPr>
          <w:rFonts w:cs="Calibri"/>
          <w:color w:val="000000"/>
          <w:lang w:eastAsia="en-US"/>
        </w:rPr>
        <w:t>na pisemny uzasadniony wniosek Odbiorcy wsparcia Realizator może odstąpić od tego warunku, jeżeli jest to zgodne z celami niniejszego działania.</w:t>
      </w:r>
    </w:p>
    <w:p w14:paraId="119D0276" w14:textId="77777777" w:rsidR="006D0770" w:rsidRDefault="006D0770" w:rsidP="00EE1F3C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eastAsia="Calibri" w:cs="Calibri"/>
        </w:rPr>
        <w:t>Miejsce pracy w ramach projektu może zostać utworzone przez PS bądź PES przekształcany w PS nie wcześniej niż w dniu złożenia wniosku o dotację.</w:t>
      </w:r>
    </w:p>
    <w:p w14:paraId="4F74288E" w14:textId="6BEA2D37" w:rsidR="006D0770" w:rsidRDefault="006D0770" w:rsidP="00EE1F3C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eastAsia="Calibri" w:cs="Calibri"/>
        </w:rPr>
        <w:t xml:space="preserve">W okresach trwałości wskazanych w pkt 1 zakończenie stosunku pracy z osobą zatrudnioną na nowo utworzonym miejscu pracy może nastąpić wyłącznie z przyczyn leżących po stronie pracownika. Urlop bezpłatny, z uwagi na fakt, iż podlega on zawieszeniu wszystkich praw i obowiązków pracodawcy i pracownika względem siebie, nie jest wliczany w okres zatrudnienia. Udzielenie pracownikowi urlopu bezpłatnego oznacza przerwanie trwałości miejsca pracy – chyba, że w przypadku udzielenia pracownikowi długotrwałego urlopu bezpłatnego stanowisko pracy nie ulegnie likwidacji oraz jak najszybciej (jednak nie później niż w ciągu 30 dni) zostanie ponownie obsadzone przez osobę wskazaną w definicji PS (osoby wskazane w ust. 3). </w:t>
      </w:r>
      <w:bookmarkStart w:id="1" w:name="_Hlk528305237"/>
      <w:r>
        <w:rPr>
          <w:rFonts w:eastAsia="Calibri" w:cs="Calibri"/>
        </w:rPr>
        <w:t>Okres  przerwania trwałości miejsca pracy powyżej 30 dni (zatrudnienia pracownika) wydłuża okres obowiązywania umowy w stosunku do tego stanowiska o okres braku zatrudnienia.</w:t>
      </w:r>
      <w:bookmarkEnd w:id="1"/>
    </w:p>
    <w:p w14:paraId="3644B890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/>
        <w:ind w:left="567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 xml:space="preserve">Nowe przedsiębiorstwo społeczne – </w:t>
      </w:r>
      <w:r>
        <w:rPr>
          <w:rFonts w:cs="Calibri"/>
          <w:color w:val="000000"/>
          <w:spacing w:val="-4"/>
        </w:rPr>
        <w:t>za nowe przedsiębiorstwo społeczne uznaje się podmiot utworzony przez grupę inicjatywną, zarejestrowany w Krajowym Rejestrze Sądowym i spełniający cechy przedsiębiorstwa społecznego (z możliwością niespełniania cechy wskazanej w ust. 2 lit. e w początkowym okresie działalności) i który nie zakończył korzystania ze wsparcia pomostowego w formie finansowej.</w:t>
      </w:r>
    </w:p>
    <w:p w14:paraId="05693226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567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 xml:space="preserve">Istniejące przedsiębiorstwo społeczne – </w:t>
      </w:r>
      <w:r>
        <w:rPr>
          <w:rFonts w:cs="Calibri"/>
          <w:color w:val="000000"/>
          <w:spacing w:val="-4"/>
        </w:rPr>
        <w:t>za istniejące przedsiębiorstwo społeczne uznaje się:</w:t>
      </w:r>
    </w:p>
    <w:p w14:paraId="2FB59A5F" w14:textId="77777777" w:rsidR="006D0770" w:rsidRDefault="006D0770" w:rsidP="00EE1F3C">
      <w:pPr>
        <w:pStyle w:val="Akapitzlist"/>
        <w:widowControl w:val="0"/>
        <w:numPr>
          <w:ilvl w:val="1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w przypadku podmiotów utworzonych poza projektem OWES lub w projekcie OWES, </w:t>
      </w:r>
      <w:r>
        <w:rPr>
          <w:rFonts w:cs="Calibri"/>
          <w:color w:val="000000"/>
          <w:spacing w:val="-4"/>
        </w:rPr>
        <w:br/>
        <w:t xml:space="preserve">ale bez uzyskiwania dotacji lub wsparcia pomostowego w formie finansowej – podmiot, który </w:t>
      </w:r>
      <w:r>
        <w:rPr>
          <w:rFonts w:cs="Calibri"/>
          <w:color w:val="000000"/>
          <w:spacing w:val="-4"/>
        </w:rPr>
        <w:br/>
      </w:r>
      <w:r>
        <w:rPr>
          <w:rFonts w:cs="Calibri"/>
          <w:color w:val="000000"/>
          <w:spacing w:val="-4"/>
        </w:rPr>
        <w:lastRenderedPageBreak/>
        <w:t>w momencie przystąpienia do projektu spełnia cechy przedsiębiorstwa społecznego lub</w:t>
      </w:r>
    </w:p>
    <w:p w14:paraId="64EFFBB0" w14:textId="77777777" w:rsidR="006D0770" w:rsidRDefault="006D0770" w:rsidP="00EE1F3C">
      <w:pPr>
        <w:pStyle w:val="Akapitzlist"/>
        <w:widowControl w:val="0"/>
        <w:numPr>
          <w:ilvl w:val="1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w przypadku podmiotów utworzonych w ramach projektu OWES przy wykorzystaniu dotacji lub wsparcia pomostowego w formie finansowej - podmiot, który spełnia cechy przedsiębiorstwa społecznego i zakończył korzystanie ze wsparcia pomostowego w formie finansowej.</w:t>
      </w:r>
    </w:p>
    <w:p w14:paraId="65976C39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 w:hanging="357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Odbiorca pomocy:</w:t>
      </w:r>
    </w:p>
    <w:p w14:paraId="7D1FA603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Podmiot ekonomii społecznej, w tym przedsiębiorstwo społeczne, który otrzymał decyzję </w:t>
      </w:r>
      <w:r>
        <w:rPr>
          <w:rFonts w:cs="Calibri"/>
          <w:color w:val="000000"/>
          <w:spacing w:val="-4"/>
        </w:rPr>
        <w:br/>
        <w:t xml:space="preserve">o udzieleniu dotacji i z którym Realizator zawarł umowę o udzielenie dotacji i/lub zawarł umowę </w:t>
      </w:r>
      <w:r>
        <w:rPr>
          <w:rFonts w:cs="Calibri"/>
          <w:color w:val="000000"/>
          <w:spacing w:val="-4"/>
        </w:rPr>
        <w:br/>
        <w:t>o udzielenie wsparcia pomostowego.</w:t>
      </w:r>
    </w:p>
    <w:p w14:paraId="4230C317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Uczestnik projektu (Wnioskodawca):</w:t>
      </w:r>
    </w:p>
    <w:p w14:paraId="63B928E3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Poprzez uczestnika projektu na potrzeby niniejszego działania rozumie się:</w:t>
      </w:r>
    </w:p>
    <w:p w14:paraId="51627D02" w14:textId="77777777" w:rsidR="006D0770" w:rsidRDefault="006D0770" w:rsidP="00EE1F3C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Osoby fizyczne bądź osoby prawne tworzące grupę inicjatywną, zainteresowane utworzeniem nowego przedsiębiorstwa społecznego </w:t>
      </w:r>
      <w:r>
        <w:rPr>
          <w:rFonts w:cs="Calibri"/>
        </w:rPr>
        <w:t>i utworzeniem w jego ramach nowych miejsc pracy dla osób wskazanych w § 1 ust. 3;</w:t>
      </w:r>
    </w:p>
    <w:p w14:paraId="4A6288D2" w14:textId="77777777" w:rsidR="006D0770" w:rsidRDefault="006D0770" w:rsidP="00EE1F3C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Podmiot ekonomii społecznej zainteresowany przekształceniem w przedsiębiorstwo społeczne </w:t>
      </w:r>
      <w:r>
        <w:t>i utworzeniem</w:t>
      </w:r>
      <w:r>
        <w:rPr>
          <w:rFonts w:cs="Calibri"/>
        </w:rPr>
        <w:t xml:space="preserve"> w jego ramach nowych miejsc pracy dla osób wskazanych w § 1 ust. 3;</w:t>
      </w:r>
    </w:p>
    <w:p w14:paraId="4127CAFD" w14:textId="77777777" w:rsidR="006D0770" w:rsidRDefault="006D0770" w:rsidP="00EE1F3C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przedsiębiorstwo społeczne zainteresowane </w:t>
      </w:r>
      <w:r>
        <w:rPr>
          <w:rFonts w:cs="Calibri"/>
        </w:rPr>
        <w:t>utworzeniem nowych miejsc pracy dla osób wskazanych w § 1 ust. 3.</w:t>
      </w:r>
    </w:p>
    <w:p w14:paraId="2EA31890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</w:rPr>
      </w:pPr>
      <w:r>
        <w:rPr>
          <w:rFonts w:cs="Calibri"/>
          <w:b/>
        </w:rPr>
        <w:t>Grupa inicjatywna:</w:t>
      </w:r>
    </w:p>
    <w:p w14:paraId="41F21F2F" w14:textId="77777777" w:rsidR="006D0770" w:rsidRDefault="006D0770" w:rsidP="006D0770">
      <w:pPr>
        <w:pStyle w:val="Akapitzlist"/>
        <w:tabs>
          <w:tab w:val="left" w:pos="851"/>
        </w:tabs>
        <w:spacing w:before="120" w:after="120"/>
        <w:ind w:left="709"/>
        <w:jc w:val="both"/>
        <w:rPr>
          <w:rFonts w:cs="Calibri"/>
        </w:rPr>
      </w:pPr>
      <w:r>
        <w:rPr>
          <w:rFonts w:cs="Calibri"/>
          <w:color w:val="000000"/>
        </w:rPr>
        <w:t xml:space="preserve">Poprzez grupę inicjatywną na potrzeby niniejszego działania rozumie się </w:t>
      </w:r>
      <w:r>
        <w:rPr>
          <w:rFonts w:cs="Calibri"/>
        </w:rPr>
        <w:t>uczestników projektu (osoby fizyczne bądź prawne), które w toku wsparcia Ośrodka Wsparcia Ekonomii Społecznej wypracowują założenia co do utworzenia przedsiębiorstwa społecznego/podmiotu ekonomii społecznej.</w:t>
      </w:r>
    </w:p>
    <w:p w14:paraId="00A323DF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Dotacja:</w:t>
      </w:r>
    </w:p>
    <w:p w14:paraId="0DA3D4AB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Bezzwrotne wsparcie finansowe na utworzenie nowego miejsca pracy w nowym lub istniejącym przedsiębiorstwie społecznym bądź w podmiocie ekonomii społecznej, wyłącznie pod warunkiem przekształcenia tego podmiotu w przedsiębiorstwo społeczne.</w:t>
      </w:r>
    </w:p>
    <w:p w14:paraId="61224F81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Trwałość miejsc pracy:</w:t>
      </w:r>
    </w:p>
    <w:p w14:paraId="7C50F3B8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Okres trwałości nowych miejsc pracy wynosi co najmniej:</w:t>
      </w:r>
    </w:p>
    <w:p w14:paraId="48A2D8EC" w14:textId="77777777" w:rsidR="006D0770" w:rsidRDefault="006D0770" w:rsidP="00EE1F3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276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12 miesięcy, od dnia utworzenia miejsca pracy,</w:t>
      </w:r>
    </w:p>
    <w:p w14:paraId="2A68B1F9" w14:textId="77777777" w:rsidR="006D0770" w:rsidRDefault="006D0770" w:rsidP="00EE1F3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276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6 miesięcy od zakończenia wsparcia pomostowego w formie finansowej – w przypadku przedłużenia wsparcia pomostowego w formie finansowej powyżej 6 miesięcy lub przyznania wyłącznie wsparcia pomostowego w formie finansowej.</w:t>
      </w:r>
    </w:p>
    <w:p w14:paraId="0D8067F0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Trwałość przedsiębiorstwa społecznego:</w:t>
      </w:r>
    </w:p>
    <w:p w14:paraId="12202ACC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Okres trwałości przedsiębiorstwa społecznego dotyczy:</w:t>
      </w:r>
    </w:p>
    <w:p w14:paraId="771687F5" w14:textId="77777777" w:rsidR="006D0770" w:rsidRDefault="006D0770" w:rsidP="00EE1F3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276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spełnienia łącznie wszystkich cech PS przez okres obowiązywania umowy o udzielenie dotacji,</w:t>
      </w:r>
    </w:p>
    <w:p w14:paraId="366AB685" w14:textId="77777777" w:rsidR="006D0770" w:rsidRDefault="006D0770" w:rsidP="00EE1F3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276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zapewnienia, iż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14:paraId="36E8D12D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Ośrodek wsparcia ekonomii społecznej (OWES):</w:t>
      </w:r>
    </w:p>
    <w:p w14:paraId="1CAD826B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Podmiot lub partnerstwo posiadający akredytację, świadczący komplementarnie pakiet usług </w:t>
      </w:r>
      <w:r>
        <w:rPr>
          <w:rFonts w:cs="Calibri"/>
          <w:color w:val="000000"/>
          <w:spacing w:val="-4"/>
        </w:rPr>
        <w:lastRenderedPageBreak/>
        <w:t>wsparcia ekonomii społecznej wskazanych w KPRES.</w:t>
      </w:r>
    </w:p>
    <w:p w14:paraId="4770F8E5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Krajowy Program Rozwoju Ekonomii Społecznej (KPRES):</w:t>
      </w:r>
    </w:p>
    <w:p w14:paraId="5409419B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Program rozwoju przyjęty uchwałą nr 164 Rady Ministrów z dnia 12 sierpnia 2014 r. w sprawie przyjęcia programu pod nazwą „Krajowy Program Rozwoju Ekonomii Społecznej” (M. P. poz. 811), określający cele i kierunki polityki publicznej w obszarze włączenia społecznego oraz wspierania rozwoju ekonomii społecznej w latach 2014 – 2020. </w:t>
      </w:r>
    </w:p>
    <w:p w14:paraId="0226BE0A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Projekt:</w:t>
      </w:r>
    </w:p>
    <w:p w14:paraId="23553A3C" w14:textId="12A905A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</w:rPr>
      </w:pPr>
      <w:r>
        <w:rPr>
          <w:rFonts w:cs="Calibri"/>
        </w:rPr>
        <w:t xml:space="preserve">Projekt pod nazwą </w:t>
      </w:r>
      <w:r w:rsidR="00E26816">
        <w:rPr>
          <w:rFonts w:cs="Calibri"/>
          <w:b/>
        </w:rPr>
        <w:t>„Lubuski Ośrodek Wsparcia Ekonomii Społecznej”</w:t>
      </w:r>
      <w:r>
        <w:rPr>
          <w:rFonts w:cs="Calibri"/>
        </w:rPr>
        <w:t xml:space="preserve"> realizowany w ramach ze środków Europejskiego Funduszu Społecznego. </w:t>
      </w:r>
    </w:p>
    <w:p w14:paraId="17A7D6E9" w14:textId="794A96FB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bCs/>
        </w:rPr>
      </w:pPr>
      <w:r>
        <w:rPr>
          <w:rFonts w:cs="Calibri"/>
        </w:rPr>
        <w:t xml:space="preserve">Numer projektu: </w:t>
      </w:r>
      <w:r w:rsidR="00F43FF8" w:rsidRPr="00F43FF8">
        <w:rPr>
          <w:rFonts w:cs="Calibri"/>
        </w:rPr>
        <w:t>RPLB.07.06.01-08-0002/18-00</w:t>
      </w:r>
    </w:p>
    <w:p w14:paraId="1CEC5B39" w14:textId="3D8F07AE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bCs/>
        </w:rPr>
      </w:pPr>
      <w:r>
        <w:rPr>
          <w:rFonts w:cs="Calibri"/>
          <w:bCs/>
        </w:rPr>
        <w:t>Strona internetowa projektu</w:t>
      </w:r>
      <w:r>
        <w:rPr>
          <w:rFonts w:cs="Calibri"/>
          <w:b/>
          <w:bCs/>
        </w:rPr>
        <w:t>:</w:t>
      </w:r>
      <w:r w:rsidR="00E26816">
        <w:rPr>
          <w:rFonts w:cs="Calibri"/>
          <w:b/>
          <w:bCs/>
        </w:rPr>
        <w:t xml:space="preserve"> www.lowes.lubuskie.org.pl</w:t>
      </w:r>
    </w:p>
    <w:p w14:paraId="3274647D" w14:textId="332678A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Cs/>
        </w:rPr>
      </w:pPr>
      <w:r>
        <w:rPr>
          <w:rFonts w:cs="Calibri"/>
          <w:bCs/>
        </w:rPr>
        <w:t>Adres mailowy do kontaktu w sprawie projektu:</w:t>
      </w:r>
      <w:r>
        <w:rPr>
          <w:rFonts w:cs="Calibri"/>
          <w:b/>
          <w:bCs/>
        </w:rPr>
        <w:t xml:space="preserve"> </w:t>
      </w:r>
      <w:r w:rsidR="00E26816">
        <w:rPr>
          <w:rFonts w:cs="Calibri"/>
          <w:b/>
          <w:bCs/>
        </w:rPr>
        <w:t>biuro@swmpdobiegniew.pl</w:t>
      </w:r>
    </w:p>
    <w:p w14:paraId="363FCD87" w14:textId="77777777" w:rsidR="006D0770" w:rsidRDefault="006D0770" w:rsidP="00EE1F3C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709"/>
        <w:jc w:val="both"/>
        <w:rPr>
          <w:rFonts w:cs="Calibri"/>
          <w:b/>
          <w:color w:val="000000"/>
          <w:spacing w:val="-4"/>
        </w:rPr>
      </w:pPr>
      <w:r>
        <w:rPr>
          <w:rFonts w:cs="Calibri"/>
          <w:b/>
          <w:color w:val="000000"/>
          <w:spacing w:val="-4"/>
        </w:rPr>
        <w:t>Realizator (Operator wsparcia finansowego):</w:t>
      </w:r>
    </w:p>
    <w:p w14:paraId="48BC7DC6" w14:textId="5F2170DB" w:rsidR="006D0770" w:rsidRPr="007B1FE1" w:rsidRDefault="00E26816" w:rsidP="007B1FE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 w:rsidRPr="007B1FE1">
        <w:rPr>
          <w:rFonts w:cs="Calibri"/>
          <w:color w:val="000000"/>
          <w:spacing w:val="-4"/>
        </w:rPr>
        <w:t xml:space="preserve">Na rzecz powołania LOWES W Gorzowie Wielkopolskim ustanawia się Partnerstwo zwane dalej Realizatorem. Liderem Partnerstwa jest Stowarzyszenie Rozwoju Regionalnego „Rozwój” z siedzibą w Gorzowie WLKP., Partnerami są Stowarzyszenie Pracowników Służb Społecznych „KRĄG” z siedzibą w Gorzowie Wielkopolskim oraz Stowarzyszenie Wspierania Małej Przedsiębiorczości z siedzibą w Dobiegniewie, </w:t>
      </w:r>
      <w:r w:rsidR="006D0770" w:rsidRPr="007B1FE1">
        <w:rPr>
          <w:rFonts w:cs="Calibri"/>
          <w:b/>
          <w:color w:val="000000"/>
          <w:spacing w:val="-4"/>
        </w:rPr>
        <w:t xml:space="preserve">realizujący projekt </w:t>
      </w:r>
      <w:r w:rsidR="006D0770" w:rsidRPr="007B1FE1">
        <w:rPr>
          <w:rFonts w:cs="Calibri"/>
          <w:color w:val="000000"/>
          <w:spacing w:val="-4"/>
        </w:rPr>
        <w:t>i</w:t>
      </w:r>
      <w:r w:rsidR="006D0770" w:rsidRPr="007B1FE1">
        <w:rPr>
          <w:b/>
          <w:color w:val="000000"/>
          <w:spacing w:val="-4"/>
        </w:rPr>
        <w:t xml:space="preserve"> </w:t>
      </w:r>
      <w:r w:rsidR="006D0770" w:rsidRPr="007B1FE1">
        <w:rPr>
          <w:rFonts w:cs="Calibri"/>
          <w:color w:val="000000"/>
          <w:spacing w:val="-4"/>
        </w:rPr>
        <w:t>jednocześnie</w:t>
      </w:r>
      <w:r w:rsidR="006D0770" w:rsidRPr="007B1FE1">
        <w:rPr>
          <w:b/>
          <w:color w:val="000000"/>
          <w:spacing w:val="-4"/>
        </w:rPr>
        <w:t xml:space="preserve"> </w:t>
      </w:r>
      <w:r w:rsidR="006D0770" w:rsidRPr="007B1FE1">
        <w:rPr>
          <w:rFonts w:cs="Calibri"/>
          <w:color w:val="000000"/>
          <w:spacing w:val="-4"/>
        </w:rPr>
        <w:t xml:space="preserve">prowadzący Ośrodek Wsparcia Ekonomii Społecznej Wysokiej Jakości dla Obszaru </w:t>
      </w:r>
      <w:r w:rsidRPr="007B1FE1">
        <w:rPr>
          <w:rFonts w:cs="Calibri"/>
          <w:color w:val="000000"/>
          <w:spacing w:val="-4"/>
        </w:rPr>
        <w:t xml:space="preserve">Lubuskiego </w:t>
      </w:r>
      <w:r w:rsidR="006D0770" w:rsidRPr="007B1FE1">
        <w:rPr>
          <w:rFonts w:cs="Calibri"/>
          <w:color w:val="000000"/>
          <w:spacing w:val="-4"/>
        </w:rPr>
        <w:t xml:space="preserve">(OWES) – posiadający zaświadczenie Ministra Rodziny, Pracy i Polityki Społecznej numer </w:t>
      </w:r>
      <w:r w:rsidRPr="007B1FE1">
        <w:rPr>
          <w:rFonts w:cs="Calibri"/>
          <w:color w:val="000000"/>
          <w:spacing w:val="-4"/>
        </w:rPr>
        <w:t>15/2018</w:t>
      </w:r>
      <w:r w:rsidR="006D0770" w:rsidRPr="007B1FE1">
        <w:rPr>
          <w:rFonts w:cs="Calibri"/>
          <w:color w:val="000000"/>
          <w:spacing w:val="-4"/>
        </w:rPr>
        <w:t xml:space="preserve"> z dnia </w:t>
      </w:r>
      <w:r w:rsidRPr="007B1FE1">
        <w:rPr>
          <w:rFonts w:cs="Calibri"/>
          <w:color w:val="000000"/>
          <w:spacing w:val="-4"/>
        </w:rPr>
        <w:t>15 marca</w:t>
      </w:r>
      <w:r w:rsidR="006D0770" w:rsidRPr="007B1FE1">
        <w:rPr>
          <w:rFonts w:cs="Calibri"/>
          <w:color w:val="000000"/>
          <w:spacing w:val="-4"/>
        </w:rPr>
        <w:t xml:space="preserve"> 2018 roku.</w:t>
      </w:r>
    </w:p>
    <w:p w14:paraId="69E7BAB6" w14:textId="48167C7D" w:rsidR="00E26816" w:rsidRPr="007B1FE1" w:rsidRDefault="00E26816" w:rsidP="007B1FE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 w:rsidRPr="007B1FE1">
        <w:rPr>
          <w:rFonts w:cs="Calibri"/>
          <w:color w:val="000000"/>
          <w:spacing w:val="-4"/>
        </w:rPr>
        <w:t>Adres Lidera Partnerstwa: Stowarzyszenie Rozwoju Regionalnego „Rozwój”, ul. Przemysłowa 53, 66-400 Gorzów Wlkp.</w:t>
      </w:r>
    </w:p>
    <w:p w14:paraId="79F2D65E" w14:textId="77777777" w:rsidR="00E26816" w:rsidRPr="007B1FE1" w:rsidRDefault="00E26816" w:rsidP="007B1FE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 w:rsidRPr="007B1FE1">
        <w:rPr>
          <w:rFonts w:cs="Calibri"/>
          <w:color w:val="000000"/>
          <w:spacing w:val="-4"/>
        </w:rPr>
        <w:t>Numer telefonu Lidera: 95 729 99 15</w:t>
      </w:r>
    </w:p>
    <w:p w14:paraId="2B3C2E1A" w14:textId="595511C2" w:rsidR="00E26816" w:rsidRPr="007B1FE1" w:rsidRDefault="00E26816" w:rsidP="007B1FE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 w:rsidRPr="007B1FE1">
        <w:rPr>
          <w:rFonts w:cs="Calibri"/>
          <w:color w:val="000000"/>
          <w:spacing w:val="-4"/>
        </w:rPr>
        <w:t>Adres operatora wsparcia finansowego: Stowarzyszenie Wspierania Małej Przedsiębiorczości, ul. Mickiewicza 7, 66-520 Dobiegniew</w:t>
      </w:r>
    </w:p>
    <w:p w14:paraId="54E3356C" w14:textId="0336F3BA" w:rsidR="006D0770" w:rsidRDefault="00E26816" w:rsidP="006D0770">
      <w:pPr>
        <w:tabs>
          <w:tab w:val="left" w:pos="851"/>
        </w:tabs>
        <w:spacing w:before="120" w:after="120"/>
        <w:contextualSpacing/>
        <w:jc w:val="both"/>
        <w:rPr>
          <w:rFonts w:cs="Calibri"/>
        </w:rPr>
      </w:pPr>
      <w:r w:rsidRPr="00E26816">
        <w:rPr>
          <w:rFonts w:cs="Calibri"/>
          <w:color w:val="000000"/>
          <w:spacing w:val="-4"/>
        </w:rPr>
        <w:t>Numer telefonu: 95 761 15 40</w:t>
      </w:r>
    </w:p>
    <w:p w14:paraId="2B8548E0" w14:textId="77777777" w:rsidR="006D0770" w:rsidRDefault="006D0770" w:rsidP="006D0770">
      <w:pPr>
        <w:tabs>
          <w:tab w:val="left" w:pos="851"/>
        </w:tabs>
        <w:spacing w:before="120" w:after="120"/>
        <w:contextualSpacing/>
        <w:jc w:val="both"/>
        <w:rPr>
          <w:rFonts w:cs="Calibri"/>
        </w:rPr>
      </w:pPr>
    </w:p>
    <w:p w14:paraId="33498EA5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contextualSpacing/>
        <w:rPr>
          <w:rFonts w:cs="Calibri"/>
          <w:b/>
          <w:bCs/>
          <w:color w:val="000000"/>
        </w:rPr>
      </w:pPr>
    </w:p>
    <w:p w14:paraId="27F21E8B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2</w:t>
      </w:r>
    </w:p>
    <w:p w14:paraId="0E8A82BB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Cel działania</w:t>
      </w:r>
    </w:p>
    <w:p w14:paraId="72C5F74E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color w:val="000000"/>
          <w:spacing w:val="-4"/>
        </w:rPr>
      </w:pPr>
    </w:p>
    <w:p w14:paraId="2FAD4E18" w14:textId="77777777" w:rsidR="006D0770" w:rsidRDefault="006D0770" w:rsidP="00EE1F3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Regulamin określa zasady udzielania przez Realizatora w ramach projektu </w:t>
      </w:r>
      <w:r>
        <w:rPr>
          <w:rFonts w:cs="Calibri"/>
          <w:b/>
          <w:color w:val="000000"/>
          <w:spacing w:val="-4"/>
        </w:rPr>
        <w:t xml:space="preserve">dotacji </w:t>
      </w:r>
      <w:r>
        <w:rPr>
          <w:rFonts w:cs="Calibri"/>
          <w:color w:val="000000"/>
          <w:spacing w:val="-4"/>
        </w:rPr>
        <w:t xml:space="preserve">dla osób, </w:t>
      </w:r>
      <w:r>
        <w:rPr>
          <w:rFonts w:cs="Calibri"/>
        </w:rPr>
        <w:t>o których mowa w</w:t>
      </w:r>
      <w:r>
        <w:t> </w:t>
      </w:r>
      <w:r>
        <w:rPr>
          <w:rFonts w:cs="Calibri"/>
        </w:rPr>
        <w:t xml:space="preserve">§ 1 ust. 3 pkt 1, </w:t>
      </w:r>
    </w:p>
    <w:p w14:paraId="2699B1C8" w14:textId="77777777" w:rsidR="006D0770" w:rsidRDefault="006D0770" w:rsidP="00EE1F3C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/>
          <w:color w:val="000000"/>
          <w:spacing w:val="-4"/>
        </w:rPr>
      </w:pPr>
      <w:r>
        <w:rPr>
          <w:rFonts w:eastAsia="Calibri"/>
        </w:rPr>
        <w:t xml:space="preserve">poprzez </w:t>
      </w:r>
      <w:r>
        <w:rPr>
          <w:rFonts w:eastAsia="Calibri" w:cs="Calibri"/>
          <w:b/>
        </w:rPr>
        <w:t>tworzenie nowych przedsiębiorstw społecznych;</w:t>
      </w:r>
    </w:p>
    <w:p w14:paraId="71460EEF" w14:textId="77777777" w:rsidR="006D0770" w:rsidRDefault="006D0770" w:rsidP="00EE1F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1134"/>
        <w:rPr>
          <w:rFonts w:eastAsia="Calibri" w:cs="Calibri"/>
          <w:b/>
        </w:rPr>
      </w:pPr>
      <w:r>
        <w:rPr>
          <w:rFonts w:eastAsia="Calibri" w:cs="Calibri"/>
        </w:rPr>
        <w:t xml:space="preserve">tworzenie nowych miejsc pracy w </w:t>
      </w:r>
      <w:r>
        <w:rPr>
          <w:rFonts w:eastAsia="Calibri" w:cs="Calibri"/>
          <w:b/>
        </w:rPr>
        <w:t>istniejących przedsiębiorstwach społecznych;</w:t>
      </w:r>
    </w:p>
    <w:p w14:paraId="27B7D964" w14:textId="77777777" w:rsidR="006D0770" w:rsidRDefault="006D0770" w:rsidP="00EE1F3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1134"/>
        <w:rPr>
          <w:rFonts w:eastAsia="Calibri" w:cs="Calibri"/>
        </w:rPr>
      </w:pPr>
      <w:r>
        <w:rPr>
          <w:rFonts w:eastAsia="Calibri" w:cs="Calibri"/>
        </w:rPr>
        <w:t xml:space="preserve">tworzenie nowych miejsc pracy w PES, </w:t>
      </w:r>
      <w:r>
        <w:rPr>
          <w:rFonts w:eastAsia="Calibri" w:cs="Calibri"/>
          <w:b/>
        </w:rPr>
        <w:t>wyłącznie pod warunkiem przekształcenia tych podmiotów w przedsiębiorstwa społeczne.</w:t>
      </w:r>
    </w:p>
    <w:p w14:paraId="531BA0D4" w14:textId="77777777" w:rsidR="006D0770" w:rsidRDefault="006D0770" w:rsidP="006D077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</w:pPr>
      <w:r>
        <w:tab/>
        <w:t xml:space="preserve">oraz </w:t>
      </w:r>
      <w:r>
        <w:rPr>
          <w:b/>
        </w:rPr>
        <w:t>usług towarzyszących przyznawaniu dotacji (wsparcie pomostowe finansowe i niefinansowe)</w:t>
      </w:r>
      <w:r>
        <w:t>, polegających na:</w:t>
      </w:r>
    </w:p>
    <w:p w14:paraId="65F5B423" w14:textId="77777777" w:rsidR="006D0770" w:rsidRDefault="006D0770" w:rsidP="00EE1F3C">
      <w:pPr>
        <w:pStyle w:val="Akapitzlist"/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  <w:spacing w:val="-4"/>
        </w:rPr>
      </w:pPr>
      <w:r>
        <w:rPr>
          <w:color w:val="000000"/>
          <w:spacing w:val="-4"/>
        </w:rPr>
        <w:t xml:space="preserve">podnoszeniu wiedzy i rozwijaniu umiejętności potrzebnych do założenia, prowadzenia i </w:t>
      </w:r>
      <w:r>
        <w:rPr>
          <w:color w:val="000000"/>
          <w:spacing w:val="-4"/>
        </w:rPr>
        <w:lastRenderedPageBreak/>
        <w:t xml:space="preserve">rozwijania przedsiębiorstwa społecznego, w szczególności związanych ze sferą ekonomiczną funkcjonowania przedsiębiorstwa społecznego; wsparcie to jest dostosowane do potrzeb założycieli przedsiębiorstwa </w:t>
      </w:r>
      <w:r>
        <w:t>i samego</w:t>
      </w:r>
      <w:r>
        <w:rPr>
          <w:color w:val="000000"/>
          <w:spacing w:val="-4"/>
        </w:rPr>
        <w:t xml:space="preserve"> przedsiębiorstwa społecznego – obowiązkowo dla każdego PS</w:t>
      </w:r>
    </w:p>
    <w:p w14:paraId="1E0C9BBA" w14:textId="77777777" w:rsidR="006D0770" w:rsidRDefault="006D0770" w:rsidP="00EE1F3C">
      <w:pPr>
        <w:pStyle w:val="Akapitzlist"/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dostarczaniu i rozwijaniu kompetencji i kwalifikacji zawodowych potrzebnych do pracy w przedsiębiorstwie społecznym (adekwatnie do potrzeb i roli danej osoby w przedsiębiorstwie społecznym) – fakultatywnie dla poszczególnych przedsiębiorstw społecznych, w zależności od ich indywidualnych potrzeb;</w:t>
      </w:r>
    </w:p>
    <w:p w14:paraId="64BEEF75" w14:textId="77777777" w:rsidR="006D0770" w:rsidRDefault="006D0770" w:rsidP="00EE1F3C">
      <w:pPr>
        <w:pStyle w:val="Akapitzlist"/>
        <w:widowControl w:val="0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pomocy w uzyskaniu stabilności funkcjonowania i przygotowaniu do w pełni samodzielnego funkcjonowania. Przedsiębiorstwom społecznym jest oferowane wsparcie pomostowe w formie finansowej lub w formie zindywidualizowanych usług, o których mowa w lit. a. Zakres </w:t>
      </w:r>
      <w:r>
        <w:rPr>
          <w:rFonts w:cs="Calibri"/>
          <w:color w:val="000000"/>
          <w:spacing w:val="-4"/>
        </w:rPr>
        <w:br/>
        <w:t xml:space="preserve">i intensywność wsparcia pomostowego oraz okres jego świadczenia, a także jego wysokość, </w:t>
      </w:r>
      <w:r>
        <w:rPr>
          <w:rFonts w:cs="Calibri"/>
          <w:color w:val="000000"/>
          <w:spacing w:val="-4"/>
        </w:rPr>
        <w:br/>
        <w:t>w przypadku wsparcia finansowego, są dostosowane do indywidualnych potrzeb przedsiębiorstwa społecznego – obowiązkowo dla każdego PS.</w:t>
      </w:r>
    </w:p>
    <w:p w14:paraId="0BF540E3" w14:textId="77777777" w:rsidR="006D0770" w:rsidRDefault="006D0770" w:rsidP="006D0770">
      <w:pPr>
        <w:pStyle w:val="Akapitzlist"/>
        <w:spacing w:before="120" w:after="120"/>
        <w:ind w:left="0" w:firstLine="357"/>
        <w:rPr>
          <w:rFonts w:cs="Calibri"/>
        </w:rPr>
      </w:pPr>
      <w:r>
        <w:rPr>
          <w:rFonts w:cs="Calibri"/>
        </w:rPr>
        <w:t>Szczegółowy zakres wsparcia pomostowego reguluje § 9 i 10 Regulaminu;</w:t>
      </w:r>
    </w:p>
    <w:p w14:paraId="5AC6EEB9" w14:textId="77777777" w:rsidR="006D0770" w:rsidRDefault="006D0770" w:rsidP="00EE1F3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pacing w:val="-4"/>
        </w:rPr>
      </w:pPr>
      <w:r>
        <w:rPr>
          <w:rFonts w:cs="Calibri"/>
          <w:color w:val="000000"/>
          <w:spacing w:val="-4"/>
        </w:rPr>
        <w:t>W ramach niniejszego</w:t>
      </w:r>
      <w:r>
        <w:rPr>
          <w:color w:val="000000"/>
          <w:spacing w:val="-4"/>
        </w:rPr>
        <w:t xml:space="preserve"> działania zakłada się tworzenie nowych miejsc pracy i nowych przedsiębiorstw społecznych w szczególności w kluczowych sferach rozwojowych wskazanych w Działaniu I.4 Krajowego Programu Rozwoju Ekonomii Społecznej tj. zrównoważony rozwój, solidarność pokoleń, polityka rodzinna, turystyka społeczna, budownictwo społeczne, lokalne produkty kulturowe oraz w kierunkach rozwoju określonych w strategii rozwoju województwa i w Regionalnym Programie Rozwoju Ekonomii Społecznej.</w:t>
      </w:r>
    </w:p>
    <w:p w14:paraId="1CC11A22" w14:textId="77777777" w:rsidR="006D0770" w:rsidRDefault="006D0770" w:rsidP="00EE1F3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pacing w:val="-4"/>
        </w:rPr>
      </w:pPr>
      <w:r>
        <w:rPr>
          <w:rFonts w:cs="Calibri"/>
        </w:rPr>
        <w:t>W wyniku przekształcenia podmiotu ekonomii społecznej w przedsiębiorstwo społeczne zmianie ulega status podmiotu ekonomii społecznej, tj. powstaje nowe przedsiębiorstwo społeczne (posiadające numer KRS, NIP oraz REGON przekształcanego podmiotu ekonomii społecznej). W takim wypadku stosuje się odpowiednio zapisy Regulaminu dotyczące tworzenia nowych przedsiębiorstw społecznych.</w:t>
      </w:r>
    </w:p>
    <w:p w14:paraId="3714458C" w14:textId="77777777" w:rsidR="006D0770" w:rsidRDefault="006D0770" w:rsidP="00EE1F3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Realizator </w:t>
      </w:r>
      <w:r>
        <w:rPr>
          <w:rFonts w:cs="Calibri"/>
          <w:b/>
        </w:rPr>
        <w:t xml:space="preserve">monitoruje status oraz sytuację przedsiębiorstwa społecznego </w:t>
      </w:r>
      <w:r>
        <w:rPr>
          <w:rFonts w:cs="Calibri"/>
        </w:rPr>
        <w:t xml:space="preserve">(w tym w szczególności trwałość i poziom zatrudnienia w przedsiębiorstwie społecznym, spełnianie przesłanek PS, stopień realizacji biznesplanu oraz sytuację finansową PS, a także jego trwałość) zgodnie z celem niniejszego działania, niniejszym Regulaminem, Krajowym Programem Rozwoju Ekonomii Społecznej, </w:t>
      </w:r>
      <w:r>
        <w:t>Wytycznymi w zakresie realizacji przedsięwzięć w obszarze włączenia społecznego i zwalczania ubóstwa z wykorzystaniem środków</w:t>
      </w:r>
      <w:r>
        <w:rPr>
          <w:rFonts w:cs="Calibri"/>
        </w:rPr>
        <w:t xml:space="preserve"> </w:t>
      </w:r>
      <w:r>
        <w:t>Europejskiego Funduszu Społecznego i Europejskiego Funduszu Rozwoju Regionalnego na lata 2014-2020,</w:t>
      </w:r>
      <w:r>
        <w:rPr>
          <w:rFonts w:cs="Calibri"/>
        </w:rPr>
        <w:t xml:space="preserve"> Wytycznymi w zakresie kwalifikowalności wydatków w ramach Europejskiego Funduszu Rozwoju Regionalnego, Europejskiego Funduszu Społecznego  oraz Funduszu Spójności na lata 2014-2020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, </w:t>
      </w:r>
      <w:r>
        <w:t>Standardami Ośrodków Wsparcia Ekonomii Społeczne</w:t>
      </w:r>
      <w:r>
        <w:rPr>
          <w:rFonts w:cs="Calibri"/>
        </w:rPr>
        <w:t xml:space="preserve">j, stanowiącymi załącznik do Uchwały Komitetu Akredytacyjnego nr 3 z dnia 22 września 2014 roku, a </w:t>
      </w:r>
      <w:r>
        <w:rPr>
          <w:rFonts w:cs="Calibri"/>
          <w:b/>
        </w:rPr>
        <w:t xml:space="preserve">Odbiorca pomocy zobowiązany jest do współpracy </w:t>
      </w:r>
      <w:r>
        <w:rPr>
          <w:rFonts w:cs="Calibri"/>
        </w:rPr>
        <w:t xml:space="preserve">i udostępnienia wszelkich z tym związanych danych. </w:t>
      </w:r>
    </w:p>
    <w:p w14:paraId="1FBCD25F" w14:textId="77777777" w:rsidR="006D0770" w:rsidRDefault="006D0770" w:rsidP="00EE1F3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  <w:spacing w:val="-4"/>
        </w:rPr>
      </w:pPr>
      <w:r>
        <w:rPr>
          <w:rFonts w:cs="Calibri"/>
        </w:rPr>
        <w:t xml:space="preserve">Monitoring trwałości utworzonych miejsc pracy oraz monitoring trwałości przedsiębiorstwa społecznego mogą odbywać się po zakończeniu realizacji projektu. </w:t>
      </w:r>
    </w:p>
    <w:p w14:paraId="7350559F" w14:textId="77777777" w:rsidR="006D0770" w:rsidRDefault="006D0770" w:rsidP="006D0770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before="120" w:after="120"/>
        <w:ind w:left="0"/>
        <w:jc w:val="both"/>
        <w:rPr>
          <w:rFonts w:cs="Calibri"/>
        </w:rPr>
      </w:pPr>
    </w:p>
    <w:p w14:paraId="6BF1BBC8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3"/>
        <w:contextualSpacing/>
        <w:jc w:val="center"/>
        <w:rPr>
          <w:rFonts w:cs="Calibri"/>
          <w:b/>
          <w:bCs/>
          <w:color w:val="000000"/>
        </w:rPr>
      </w:pPr>
    </w:p>
    <w:p w14:paraId="33BDCDC9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3</w:t>
      </w:r>
    </w:p>
    <w:p w14:paraId="138C61AD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Dotacja – warunki ubiegania się o wsparcie</w:t>
      </w:r>
    </w:p>
    <w:p w14:paraId="0B8BF288" w14:textId="77777777" w:rsidR="006D0770" w:rsidRDefault="006D0770" w:rsidP="006D0770">
      <w:pPr>
        <w:pStyle w:val="Akapitzlist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</w:p>
    <w:p w14:paraId="12E4063A" w14:textId="77777777" w:rsidR="006D0770" w:rsidRDefault="006D0770" w:rsidP="00EE1F3C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O udzielenie dotacji</w:t>
      </w:r>
      <w:r>
        <w:rPr>
          <w:color w:val="000000"/>
          <w:spacing w:val="-4"/>
        </w:rPr>
        <w:t xml:space="preserve"> </w:t>
      </w:r>
      <w:r>
        <w:rPr>
          <w:rFonts w:cs="Calibri"/>
          <w:color w:val="000000"/>
          <w:spacing w:val="-4"/>
        </w:rPr>
        <w:t>mogą ubiegać się następujący uczestnicy projektu:</w:t>
      </w:r>
    </w:p>
    <w:p w14:paraId="50CFA919" w14:textId="77777777" w:rsidR="006D0770" w:rsidRDefault="006D0770" w:rsidP="00EE1F3C">
      <w:pPr>
        <w:pStyle w:val="Akapitzlist"/>
        <w:numPr>
          <w:ilvl w:val="0"/>
          <w:numId w:val="21"/>
        </w:numPr>
        <w:shd w:val="clear" w:color="auto" w:fill="FFFFFF"/>
        <w:spacing w:before="120" w:after="120"/>
        <w:ind w:left="1037" w:hanging="357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Grupy inicjatywne, które w ramach projektu </w:t>
      </w:r>
      <w:r>
        <w:rPr>
          <w:rFonts w:cs="Calibri"/>
          <w:b/>
          <w:color w:val="000000"/>
        </w:rPr>
        <w:t xml:space="preserve">złożyły lub zamierzają złożyć wniosek </w:t>
      </w:r>
      <w:r>
        <w:rPr>
          <w:rFonts w:cs="Calibri"/>
          <w:b/>
          <w:color w:val="000000"/>
        </w:rPr>
        <w:br/>
        <w:t xml:space="preserve">o zarejestrowanie w Krajowym Rejestrze Sądowym podmiotu, który będzie spełniał cechy przedsiębiorstwa społecznego, </w:t>
      </w:r>
      <w:r>
        <w:rPr>
          <w:rFonts w:cs="Calibri"/>
          <w:color w:val="000000"/>
        </w:rPr>
        <w:t xml:space="preserve">i w ramach tego przedsiębiorstwa społecznego utworzą nowe miejsca pracy dla osób, </w:t>
      </w:r>
      <w:r>
        <w:rPr>
          <w:rFonts w:cs="Calibri"/>
        </w:rPr>
        <w:t>o których mowa w § 1 ust. 3</w:t>
      </w:r>
      <w:r>
        <w:rPr>
          <w:rFonts w:cs="Calibri"/>
          <w:color w:val="000000"/>
        </w:rPr>
        <w:t>, z tym zastrzeżeniem, że umowa o wsparcie zostanie zawarta pomiędzy Realizatorem a nowo tworzonym przedsiębiorstwem społecznym</w:t>
      </w:r>
      <w:r>
        <w:rPr>
          <w:rFonts w:cs="Calibri"/>
          <w:b/>
          <w:color w:val="000000"/>
        </w:rPr>
        <w:t xml:space="preserve"> (tworzenie nowych miejsc pracy w nowo utworzonych przedsiębiorstwach społecznych);</w:t>
      </w:r>
    </w:p>
    <w:p w14:paraId="49970F9B" w14:textId="77777777" w:rsidR="006D0770" w:rsidRDefault="006D0770" w:rsidP="00EE1F3C">
      <w:pPr>
        <w:pStyle w:val="Akapitzlist"/>
        <w:numPr>
          <w:ilvl w:val="0"/>
          <w:numId w:val="21"/>
        </w:numPr>
        <w:shd w:val="clear" w:color="auto" w:fill="FFFFFF"/>
        <w:spacing w:before="120" w:after="120"/>
        <w:ind w:left="1037" w:hanging="357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Istniejące przedsiębiorstwa społeczne</w:t>
      </w:r>
      <w:r>
        <w:rPr>
          <w:rFonts w:cs="Calibri"/>
          <w:color w:val="000000"/>
        </w:rPr>
        <w:t xml:space="preserve">, które w ramach projektu utworzą nowe miejsca pracy dla osób, </w:t>
      </w:r>
      <w:r>
        <w:rPr>
          <w:rFonts w:cs="Calibri"/>
        </w:rPr>
        <w:t>o których mowa w § 1 ust. 3</w:t>
      </w:r>
      <w:r>
        <w:rPr>
          <w:b/>
        </w:rPr>
        <w:t xml:space="preserve"> </w:t>
      </w:r>
      <w:r>
        <w:rPr>
          <w:rFonts w:cs="Calibri"/>
          <w:b/>
        </w:rPr>
        <w:t>(tworzenie nowych miejsc pracy w istniejących przedsiębiorstwach społecznych);</w:t>
      </w:r>
    </w:p>
    <w:p w14:paraId="433E79E3" w14:textId="77777777" w:rsidR="006D0770" w:rsidRDefault="006D0770" w:rsidP="00EE1F3C">
      <w:pPr>
        <w:pStyle w:val="Akapitzlist"/>
        <w:numPr>
          <w:ilvl w:val="0"/>
          <w:numId w:val="21"/>
        </w:numPr>
        <w:shd w:val="clear" w:color="auto" w:fill="FFFFFF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b/>
        </w:rPr>
        <w:t>Istniejące podmioty ekonomii społecznej</w:t>
      </w:r>
      <w:r>
        <w:rPr>
          <w:rFonts w:cs="Calibri"/>
        </w:rPr>
        <w:t xml:space="preserve">, </w:t>
      </w:r>
      <w:r>
        <w:rPr>
          <w:rFonts w:cs="Calibri"/>
          <w:color w:val="000000"/>
        </w:rPr>
        <w:t xml:space="preserve">które w ramach projektu utworzą nowe miejsca pracy dla osób, </w:t>
      </w:r>
      <w:r>
        <w:rPr>
          <w:rFonts w:cs="Calibri"/>
        </w:rPr>
        <w:t xml:space="preserve">o których mowa w § 1 ust. 3, </w:t>
      </w:r>
      <w:r>
        <w:rPr>
          <w:rFonts w:cs="Calibri"/>
          <w:b/>
        </w:rPr>
        <w:t>wyłączenie pod warunkiem przekształcenia tych podmiotów w przedsiębiorstwa społeczne</w:t>
      </w:r>
      <w:r>
        <w:rPr>
          <w:rFonts w:cs="Calibri"/>
        </w:rPr>
        <w:t xml:space="preserve">, </w:t>
      </w:r>
      <w:r>
        <w:rPr>
          <w:rFonts w:cs="Calibri"/>
          <w:color w:val="000000"/>
        </w:rPr>
        <w:t xml:space="preserve">z tym zastrzeżeniem, że </w:t>
      </w:r>
      <w:r>
        <w:rPr>
          <w:b/>
          <w:color w:val="000000"/>
        </w:rPr>
        <w:t xml:space="preserve">co do zasady </w:t>
      </w:r>
      <w:r>
        <w:rPr>
          <w:rFonts w:cs="Calibri"/>
          <w:color w:val="000000"/>
        </w:rPr>
        <w:t xml:space="preserve">przekształcenie w przedsiębiorstwo społeczne nastąpi przed dniem zawarcia umowy o udzielenie dotacji. Na pisemny uzasadniony wniosek PES Realizator może wydłużyć ten termin, jednak nie później niż do zakończenia wsparcia pomostowego w formie finansowej </w:t>
      </w:r>
      <w:r>
        <w:rPr>
          <w:rFonts w:cs="Calibri"/>
          <w:b/>
          <w:color w:val="000000"/>
        </w:rPr>
        <w:t xml:space="preserve">(tworzenie nowych miejsc pracy  w podmiotach ekonomii społecznej przekształcanych w przedsiębiorstwa społeczne). </w:t>
      </w:r>
    </w:p>
    <w:p w14:paraId="4ED6C55E" w14:textId="77777777" w:rsidR="006D0770" w:rsidRDefault="006D0770" w:rsidP="00EE1F3C">
      <w:pPr>
        <w:pStyle w:val="Tekstpodstawowy2"/>
        <w:numPr>
          <w:ilvl w:val="0"/>
          <w:numId w:val="20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finansowe może zostać przyznane po spełnieniu niżej wymienionych wymogów:</w:t>
      </w:r>
    </w:p>
    <w:p w14:paraId="205E8111" w14:textId="77777777" w:rsidR="006D0770" w:rsidRDefault="006D0770" w:rsidP="00EE1F3C">
      <w:pPr>
        <w:numPr>
          <w:ilvl w:val="0"/>
          <w:numId w:val="22"/>
        </w:numPr>
        <w:spacing w:before="120" w:after="120"/>
        <w:ind w:left="1105" w:hanging="425"/>
        <w:contextualSpacing/>
        <w:jc w:val="both"/>
        <w:rPr>
          <w:rFonts w:cs="Calibri"/>
        </w:rPr>
      </w:pPr>
      <w:r>
        <w:rPr>
          <w:rFonts w:cs="Calibri"/>
        </w:rPr>
        <w:t>zaliczenie bloku szkoleniowo – doradczego w minimum 75% wymiaru godzin – co zostało potwierdzone podpisami na listach obecności. Bloki szkoleniowo – doradcze realizowane przez OWES określone są w dokumentacji OWES związanej z cyklem szkoleniowo – doradczym;</w:t>
      </w:r>
    </w:p>
    <w:p w14:paraId="648A1B73" w14:textId="77777777" w:rsidR="006D0770" w:rsidRDefault="006D0770" w:rsidP="00EE1F3C">
      <w:pPr>
        <w:numPr>
          <w:ilvl w:val="0"/>
          <w:numId w:val="22"/>
        </w:numPr>
        <w:spacing w:before="120" w:after="120"/>
        <w:contextualSpacing/>
        <w:jc w:val="both"/>
        <w:rPr>
          <w:rFonts w:cs="Calibri"/>
        </w:rPr>
      </w:pPr>
      <w:r>
        <w:rPr>
          <w:rFonts w:cs="Calibri"/>
        </w:rPr>
        <w:t xml:space="preserve">złożenie w wyznaczonym terminie poprawnie wypełnionego i podpisanego </w:t>
      </w:r>
      <w:r>
        <w:rPr>
          <w:rFonts w:cs="Calibri"/>
          <w:b/>
        </w:rPr>
        <w:t xml:space="preserve">Wniosku o udzielenie dotacji, </w:t>
      </w:r>
      <w:r>
        <w:rPr>
          <w:rFonts w:cs="Calibri"/>
        </w:rPr>
        <w:t>którego wzór stanowi</w:t>
      </w:r>
      <w:r>
        <w:rPr>
          <w:b/>
        </w:rPr>
        <w:t xml:space="preserve"> </w:t>
      </w:r>
      <w:r>
        <w:rPr>
          <w:rFonts w:cs="Calibri"/>
          <w:b/>
          <w:i/>
        </w:rPr>
        <w:t>Załącznik nr 1 do Regulaminu,</w:t>
      </w:r>
      <w:r>
        <w:rPr>
          <w:b/>
        </w:rPr>
        <w:t xml:space="preserve"> </w:t>
      </w:r>
      <w:r>
        <w:rPr>
          <w:rFonts w:cs="Calibri"/>
        </w:rPr>
        <w:t xml:space="preserve">w jednym oryginalnym egzemplarzu w formie papierowej oraz w wersji elektronicznej (edytowalnej), wraz z załącznikami oraz </w:t>
      </w:r>
      <w:r>
        <w:rPr>
          <w:rFonts w:cs="Calibri"/>
          <w:b/>
        </w:rPr>
        <w:t xml:space="preserve">dokumentami potwierdzającymi spełnienie przesłanek osób planowanych do zatrudnienia, o których mowa w </w:t>
      </w:r>
      <w:r>
        <w:rPr>
          <w:rFonts w:cs="Calibri"/>
          <w:b/>
          <w:bCs/>
          <w:color w:val="000000"/>
        </w:rPr>
        <w:t xml:space="preserve">§ 1 </w:t>
      </w:r>
      <w:r>
        <w:rPr>
          <w:rFonts w:cs="Calibri"/>
          <w:b/>
        </w:rPr>
        <w:t xml:space="preserve">pkt. 3, </w:t>
      </w:r>
      <w:proofErr w:type="spellStart"/>
      <w:r>
        <w:rPr>
          <w:rFonts w:cs="Calibri"/>
          <w:b/>
        </w:rPr>
        <w:t>ppkt</w:t>
      </w:r>
      <w:proofErr w:type="spellEnd"/>
      <w:r>
        <w:rPr>
          <w:rFonts w:cs="Calibri"/>
          <w:b/>
        </w:rPr>
        <w:t xml:space="preserve">. 1 </w:t>
      </w:r>
      <w:r>
        <w:rPr>
          <w:rFonts w:cs="Calibri"/>
        </w:rPr>
        <w:t>;</w:t>
      </w:r>
    </w:p>
    <w:p w14:paraId="214C0669" w14:textId="77777777" w:rsidR="006D0770" w:rsidRDefault="006D0770" w:rsidP="00EE1F3C">
      <w:pPr>
        <w:numPr>
          <w:ilvl w:val="0"/>
          <w:numId w:val="22"/>
        </w:numPr>
        <w:spacing w:before="120" w:after="120"/>
        <w:contextualSpacing/>
        <w:jc w:val="both"/>
        <w:rPr>
          <w:rFonts w:cs="Calibri"/>
        </w:rPr>
      </w:pPr>
      <w:r>
        <w:rPr>
          <w:rFonts w:cs="Calibri"/>
        </w:rPr>
        <w:t xml:space="preserve">uzyskanie </w:t>
      </w:r>
      <w:r>
        <w:rPr>
          <w:rFonts w:cs="Calibri"/>
          <w:b/>
        </w:rPr>
        <w:t>pozytywnej oceny Komisji Oceny Wniosków</w:t>
      </w:r>
      <w:r>
        <w:rPr>
          <w:rFonts w:cs="Calibri"/>
        </w:rPr>
        <w:t xml:space="preserve"> (minimum 60%, tj. 72 pkt.) – z tym zastrzeżeniem, że w każdej z kategorii oceny oznaczonych cyfrą rzymską w § 6 ust. 15 Regulaminu Wnioskodawca musi otrzymać minimum 60% punktów,</w:t>
      </w:r>
    </w:p>
    <w:p w14:paraId="7C9EB8BE" w14:textId="2C3FE26E" w:rsidR="006D0770" w:rsidRDefault="006D0770" w:rsidP="00EE1F3C">
      <w:pPr>
        <w:numPr>
          <w:ilvl w:val="0"/>
          <w:numId w:val="22"/>
        </w:numPr>
        <w:spacing w:before="120" w:after="120"/>
        <w:contextualSpacing/>
        <w:jc w:val="both"/>
        <w:rPr>
          <w:rFonts w:cs="Calibri"/>
        </w:rPr>
      </w:pPr>
      <w:r>
        <w:rPr>
          <w:rFonts w:cs="Calibri"/>
        </w:rPr>
        <w:t xml:space="preserve">uzyskanie </w:t>
      </w:r>
      <w:r>
        <w:rPr>
          <w:rFonts w:cs="Calibri"/>
          <w:b/>
        </w:rPr>
        <w:t>pozytywnej pisemnej decyzji Realizatora</w:t>
      </w:r>
      <w:r>
        <w:rPr>
          <w:rFonts w:cs="Calibri"/>
        </w:rPr>
        <w:t xml:space="preserve"> o udzieleniu dotacji oraz zawarciu </w:t>
      </w:r>
      <w:r>
        <w:rPr>
          <w:rFonts w:cs="Calibri"/>
          <w:b/>
        </w:rPr>
        <w:t>Umowy o udzielenie dotacji.</w:t>
      </w:r>
      <w:r>
        <w:rPr>
          <w:rFonts w:cs="Calibri"/>
        </w:rPr>
        <w:t xml:space="preserve"> Decyzja Realizatora o udzieleniu dotacji nie jest decyzją administracyjną w rozumieniu art. 104 § 1 w związku z art. 1 pkt 1 ustawy z dnia 14 czerwca 1960 r. Kodeks postępowania administracyjnego (t. j. </w:t>
      </w:r>
      <w:r>
        <w:t>Dz. U. z 2018 r. poz</w:t>
      </w:r>
      <w:r w:rsidR="00E533FB">
        <w:t xml:space="preserve">. </w:t>
      </w:r>
      <w:r>
        <w:t>2096)</w:t>
      </w:r>
    </w:p>
    <w:p w14:paraId="70223F9D" w14:textId="77777777" w:rsidR="006D0770" w:rsidRDefault="006D0770" w:rsidP="00EE1F3C">
      <w:pPr>
        <w:numPr>
          <w:ilvl w:val="0"/>
          <w:numId w:val="22"/>
        </w:numPr>
        <w:spacing w:before="120" w:after="120"/>
        <w:contextualSpacing/>
        <w:jc w:val="both"/>
        <w:rPr>
          <w:rFonts w:cs="Calibri"/>
        </w:rPr>
      </w:pPr>
      <w:r>
        <w:rPr>
          <w:rFonts w:cs="Calibri"/>
        </w:rPr>
        <w:lastRenderedPageBreak/>
        <w:t xml:space="preserve">w przypadku nowego przedsiębiorstwa społecznego – zarejestrowaniu podmiotu zgodnie </w:t>
      </w:r>
      <w:r>
        <w:rPr>
          <w:rFonts w:cs="Calibri"/>
        </w:rPr>
        <w:br/>
        <w:t>z obowiązującymi przepisami prawa z siedzibą na terenie województwa lubuskiego;</w:t>
      </w:r>
    </w:p>
    <w:p w14:paraId="6CEF6E22" w14:textId="77777777" w:rsidR="006D0770" w:rsidRDefault="006D0770" w:rsidP="00EE1F3C">
      <w:pPr>
        <w:numPr>
          <w:ilvl w:val="0"/>
          <w:numId w:val="22"/>
        </w:numPr>
        <w:spacing w:before="120" w:after="120"/>
        <w:contextualSpacing/>
        <w:jc w:val="both"/>
        <w:rPr>
          <w:rFonts w:cs="Calibri"/>
        </w:rPr>
      </w:pPr>
      <w:r>
        <w:rPr>
          <w:rFonts w:cs="Calibri"/>
        </w:rPr>
        <w:t>w przypadku tworzenia nowego miejsca pracy w istniejącym przedsiębiorstwie społecznym – posiadania siedziby lub jednostki organizacyjnej na terenie województwa lubuskiego;</w:t>
      </w:r>
    </w:p>
    <w:p w14:paraId="3860F12F" w14:textId="77777777" w:rsidR="006D0770" w:rsidRDefault="006D0770" w:rsidP="00EE1F3C">
      <w:pPr>
        <w:numPr>
          <w:ilvl w:val="0"/>
          <w:numId w:val="22"/>
        </w:numPr>
        <w:spacing w:before="120" w:after="120"/>
        <w:contextualSpacing/>
        <w:jc w:val="both"/>
        <w:rPr>
          <w:rFonts w:cs="Calibri"/>
        </w:rPr>
      </w:pPr>
      <w:r>
        <w:rPr>
          <w:rFonts w:cs="Calibri"/>
        </w:rPr>
        <w:t xml:space="preserve"> w przypadku podmiotu ekonomii społecznej, pod warunkiem przekształcenia tego podmiotu w przedsiębiorstwo społeczne – posiadania siedziby lub  jednostki organizacyjnej na terenie województwa lubuskiego;</w:t>
      </w:r>
    </w:p>
    <w:p w14:paraId="7A116206" w14:textId="77777777" w:rsidR="006D0770" w:rsidRDefault="006D0770" w:rsidP="006D0770">
      <w:pPr>
        <w:spacing w:before="120" w:after="120"/>
        <w:contextualSpacing/>
        <w:jc w:val="both"/>
      </w:pPr>
    </w:p>
    <w:p w14:paraId="07EA8B1A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</w:p>
    <w:p w14:paraId="4BE70EEE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4</w:t>
      </w:r>
    </w:p>
    <w:p w14:paraId="7A3499EC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Dotacja – zasady ogólne</w:t>
      </w:r>
    </w:p>
    <w:p w14:paraId="4F01EE4A" w14:textId="77777777" w:rsidR="006D0770" w:rsidRDefault="006D0770" w:rsidP="006D0770">
      <w:pPr>
        <w:pStyle w:val="Tekstpodstawowy2"/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81F7AF5" w14:textId="77777777" w:rsidR="006D0770" w:rsidRDefault="006D0770" w:rsidP="00EE1F3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>
        <w:rPr>
          <w:rFonts w:cs="Calibri"/>
        </w:rPr>
        <w:t>Dotacja</w:t>
      </w:r>
      <w:r>
        <w:t xml:space="preserve"> jest </w:t>
      </w:r>
      <w:r>
        <w:rPr>
          <w:rFonts w:cs="Calibri"/>
        </w:rPr>
        <w:t>przeznaczana</w:t>
      </w:r>
      <w:r>
        <w:t xml:space="preserve"> na pokrycie wydatków niezbędnych do rozpoczęcia lub prowadzenia działalności w ramach</w:t>
      </w:r>
      <w:r>
        <w:rPr>
          <w:rFonts w:cs="Calibri"/>
        </w:rPr>
        <w:t>:</w:t>
      </w:r>
    </w:p>
    <w:p w14:paraId="0ABCB5F7" w14:textId="77777777" w:rsidR="006D0770" w:rsidRDefault="006D0770" w:rsidP="00EE1F3C">
      <w:pPr>
        <w:pStyle w:val="Tekstpodstawowy2"/>
        <w:numPr>
          <w:ilvl w:val="0"/>
          <w:numId w:val="24"/>
        </w:numPr>
        <w:tabs>
          <w:tab w:val="left" w:pos="426"/>
        </w:tabs>
        <w:spacing w:after="0" w:line="276" w:lineRule="auto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przedsiębiorstwa społecznego w związku z utworzeniem miejsca pracy;</w:t>
      </w:r>
    </w:p>
    <w:p w14:paraId="049D779C" w14:textId="77777777" w:rsidR="006D0770" w:rsidRDefault="006D0770" w:rsidP="00EE1F3C">
      <w:pPr>
        <w:pStyle w:val="Tekstpodstawowy2"/>
        <w:numPr>
          <w:ilvl w:val="0"/>
          <w:numId w:val="24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PES</w:t>
      </w:r>
      <w:r>
        <w:rPr>
          <w:rFonts w:ascii="Calibri" w:hAnsi="Calibri"/>
          <w:sz w:val="22"/>
        </w:rPr>
        <w:t xml:space="preserve"> w związku z przekształceniem podmiotu w przedsiębiorstwo społeczne</w:t>
      </w:r>
      <w:r>
        <w:rPr>
          <w:rFonts w:ascii="Calibri" w:hAnsi="Calibri" w:cs="Calibri"/>
          <w:sz w:val="22"/>
          <w:szCs w:val="22"/>
        </w:rPr>
        <w:t>.</w:t>
      </w:r>
    </w:p>
    <w:p w14:paraId="28025BF6" w14:textId="77777777" w:rsidR="006D0770" w:rsidRDefault="006D0770" w:rsidP="00EE1F3C">
      <w:pPr>
        <w:pStyle w:val="Tekstpodstawowy2"/>
        <w:numPr>
          <w:ilvl w:val="0"/>
          <w:numId w:val="23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Realizator informuje uczestników projektu o planowanym terminie składania wniosków o udzielenie dotacji poprzez zamieszczenie informacji na stronie</w:t>
      </w:r>
      <w:r>
        <w:rPr>
          <w:rFonts w:ascii="Calibri" w:hAnsi="Calibri" w:cs="Calibri"/>
          <w:sz w:val="22"/>
          <w:szCs w:val="22"/>
        </w:rPr>
        <w:t xml:space="preserve"> internetowej projektu, w miejscu publicznie dostępnym w swojej siedzibie oraz w sposób zwyczajowo przyjęty i uzgodniony z uczestnikami projektu zgodzie z ust. 15, </w:t>
      </w:r>
    </w:p>
    <w:p w14:paraId="7D8EC05C" w14:textId="77777777" w:rsidR="006D0770" w:rsidRDefault="006D0770" w:rsidP="00EE1F3C">
      <w:pPr>
        <w:pStyle w:val="Tekstpodstawowy2"/>
        <w:numPr>
          <w:ilvl w:val="0"/>
          <w:numId w:val="23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Ogłoszenie zawiera m.in. termin rozpoczęcia i zakończenia naboru, który nie może być krótszy </w:t>
      </w:r>
      <w:r>
        <w:rPr>
          <w:rFonts w:ascii="Calibri" w:hAnsi="Calibri" w:cs="Calibri"/>
          <w:sz w:val="22"/>
          <w:szCs w:val="22"/>
        </w:rPr>
        <w:br/>
        <w:t xml:space="preserve">niż 10 dni, miejsce przyjmowania dokumentów oraz formy składania wniosków. </w:t>
      </w:r>
    </w:p>
    <w:p w14:paraId="68767B03" w14:textId="1C659F07" w:rsidR="006D0770" w:rsidRDefault="006D0770" w:rsidP="00EE1F3C">
      <w:pPr>
        <w:pStyle w:val="Tekstpodstawowy2"/>
        <w:numPr>
          <w:ilvl w:val="0"/>
          <w:numId w:val="23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Maksymalna kwota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dotacji na utworzenie jednego nowego miejsca pracy </w:t>
      </w:r>
      <w:r>
        <w:rPr>
          <w:rFonts w:ascii="Calibri" w:hAnsi="Calibri" w:cs="Calibri"/>
          <w:sz w:val="22"/>
          <w:szCs w:val="22"/>
        </w:rPr>
        <w:t xml:space="preserve">dla osób wskazanych w § 1 ust. 3 w przedsiębiorstwie społecznym bądź podmiocie ekonomii społecznej, wyłącznie pod warunkiem przekształcenia w przedsiębiorstwo społeczne, wynosi </w:t>
      </w:r>
      <w:r w:rsidR="0078492E">
        <w:rPr>
          <w:rFonts w:ascii="Calibri" w:hAnsi="Calibri" w:cs="Calibri"/>
          <w:b/>
          <w:sz w:val="22"/>
          <w:szCs w:val="22"/>
        </w:rPr>
        <w:t>24000</w:t>
      </w:r>
      <w:r>
        <w:rPr>
          <w:rFonts w:ascii="Calibri" w:hAnsi="Calibri" w:cs="Calibri"/>
          <w:b/>
          <w:sz w:val="22"/>
          <w:szCs w:val="22"/>
        </w:rPr>
        <w:t xml:space="preserve"> zł.</w:t>
      </w:r>
      <w:r>
        <w:rPr>
          <w:rFonts w:ascii="Calibri" w:hAnsi="Calibri" w:cs="Calibri"/>
          <w:sz w:val="22"/>
          <w:szCs w:val="22"/>
        </w:rPr>
        <w:t xml:space="preserve"> Ostateczna wysokość dotacji uzależniona jest od rzeczywiście poniesionych wydatków uznanych przez Realizatora za kwalifikowane i nie może przekroczyć sześciokrotności przeciętnego wynagrodzenia w rozumieniu art. 2 ust. 1 pkt 28 ustawy z dnia 20 kwietnia 2004 r. o promocji zatrudnienia i instytucjach rynku pracy.</w:t>
      </w:r>
    </w:p>
    <w:p w14:paraId="245A0A04" w14:textId="77777777" w:rsidR="006D0770" w:rsidRDefault="006D0770" w:rsidP="00EE1F3C">
      <w:pPr>
        <w:pStyle w:val="Tekstpodstawowy2"/>
        <w:numPr>
          <w:ilvl w:val="0"/>
          <w:numId w:val="23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Jedno przedsiębiorstwo społeczne może uzyskać maksymalnie </w:t>
      </w:r>
      <w:r>
        <w:rPr>
          <w:rFonts w:ascii="Calibri" w:hAnsi="Calibri" w:cs="Calibri"/>
          <w:sz w:val="22"/>
          <w:szCs w:val="22"/>
        </w:rPr>
        <w:t>sześćdziesięciokrotność przeciętnego wynagrodzenia w rozumieniu art. 2 ust. 1 pkt 28 ustawy z dnia 20 kwietnia 2004 r. o promocji zatrudnienia i instytucjach rynku pracy:</w:t>
      </w:r>
    </w:p>
    <w:p w14:paraId="2D3F12D2" w14:textId="77777777" w:rsidR="006D0770" w:rsidRDefault="006D0770" w:rsidP="00EE1F3C">
      <w:pPr>
        <w:pStyle w:val="Tekstpodstawowy2"/>
        <w:numPr>
          <w:ilvl w:val="0"/>
          <w:numId w:val="25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tworzeniu PS lub przekształceniu PES w PS, w związku z utworzeniem miejsc pracy dla osób, o których mowa w § 1 ust. 3, lub</w:t>
      </w:r>
    </w:p>
    <w:p w14:paraId="67C1D42F" w14:textId="77777777" w:rsidR="006D0770" w:rsidRDefault="006D0770" w:rsidP="00EE1F3C">
      <w:pPr>
        <w:pStyle w:val="Tekstpodstawowy2"/>
        <w:numPr>
          <w:ilvl w:val="0"/>
          <w:numId w:val="25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stworzenie miejsc pracy dla osób, o których mowa w § 1 ust. 3, w istniejących PS </w:t>
      </w:r>
      <w:r>
        <w:rPr>
          <w:rFonts w:ascii="Calibri" w:hAnsi="Calibri" w:cs="Calibri"/>
          <w:sz w:val="22"/>
          <w:szCs w:val="22"/>
        </w:rPr>
        <w:br/>
        <w:t>w okresie trwałości miejsc pracy oraz trwałości PS, zaś po upływie tego okresu PS może ponownie uzyskać dotacje na utworzenie miejsc pracy w wysokości, o której mowa powyżej.</w:t>
      </w:r>
    </w:p>
    <w:p w14:paraId="11F5FD5F" w14:textId="01928605" w:rsidR="006D0770" w:rsidRDefault="006D0770" w:rsidP="00EE1F3C">
      <w:pPr>
        <w:pStyle w:val="Akapitzlist"/>
        <w:numPr>
          <w:ilvl w:val="0"/>
          <w:numId w:val="23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Realizator przewiduje w ramach projektu utworzenie minimum </w:t>
      </w:r>
      <w:r w:rsidR="0078492E">
        <w:rPr>
          <w:rFonts w:cs="Calibri"/>
        </w:rPr>
        <w:t>182</w:t>
      </w:r>
      <w:r>
        <w:rPr>
          <w:rFonts w:cs="Calibri"/>
        </w:rPr>
        <w:t xml:space="preserve"> nowych miejsc pracy w przedsiębiorstwach społecznych lub podmiotach ekonomii społecznej w związku z przekształceniem podmiotu w przedsiębiorstwo społeczne.</w:t>
      </w:r>
    </w:p>
    <w:p w14:paraId="2505E760" w14:textId="77777777" w:rsidR="006D0770" w:rsidRDefault="006D0770" w:rsidP="00EE1F3C">
      <w:pPr>
        <w:pStyle w:val="Akapitzlist"/>
        <w:numPr>
          <w:ilvl w:val="0"/>
          <w:numId w:val="23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lastRenderedPageBreak/>
        <w:t xml:space="preserve">Dotacja przeznaczana jest na </w:t>
      </w:r>
      <w:r>
        <w:rPr>
          <w:rFonts w:cs="Calibri"/>
          <w:b/>
        </w:rPr>
        <w:t>sfinansowanie wydatków niezbędnych</w:t>
      </w:r>
      <w:r>
        <w:rPr>
          <w:rFonts w:cs="Calibri"/>
        </w:rPr>
        <w:t xml:space="preserve"> do </w:t>
      </w:r>
      <w:r>
        <w:rPr>
          <w:rFonts w:cs="Calibri"/>
          <w:b/>
        </w:rPr>
        <w:t>rozpoczęcia lub prowadzenia działalności</w:t>
      </w:r>
      <w:r>
        <w:rPr>
          <w:rFonts w:cs="Calibri"/>
        </w:rPr>
        <w:t xml:space="preserve"> w ramach przedsiębiorstwa społecznego, w szczególności:</w:t>
      </w:r>
    </w:p>
    <w:p w14:paraId="6E8A1AC0" w14:textId="77777777" w:rsidR="006D0770" w:rsidRDefault="006D0770" w:rsidP="00EE1F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rPr>
          <w:rFonts w:cs="Calibri"/>
          <w:b/>
        </w:rPr>
        <w:t>składników majątku trwałego</w:t>
      </w:r>
      <w:r>
        <w:rPr>
          <w:rFonts w:cs="Calibri"/>
        </w:rPr>
        <w:t>, w rozumieniu ustawy z dnia 29 września 1994 r. o rachunkowości, ujętych w Ewidencji Środków Trwałych i Wartości Niematerialnych i Prawnych, wraz z kosztami dostawy (transportu), instalacji i uruchomienia oraz ubezpieczenia i ochrony, w przypadku, kiedy zachodzi taka konieczność.</w:t>
      </w:r>
    </w:p>
    <w:p w14:paraId="43311F87" w14:textId="77777777" w:rsidR="006D0770" w:rsidRDefault="006D0770" w:rsidP="006D0770">
      <w:pPr>
        <w:autoSpaceDE w:val="0"/>
        <w:autoSpaceDN w:val="0"/>
        <w:adjustRightInd w:val="0"/>
        <w:spacing w:before="120" w:after="120"/>
        <w:ind w:left="567"/>
        <w:contextualSpacing/>
        <w:jc w:val="both"/>
        <w:rPr>
          <w:rFonts w:cs="Calibri"/>
          <w:bCs/>
        </w:rPr>
      </w:pPr>
      <w:r>
        <w:rPr>
          <w:rFonts w:cs="Calibri"/>
          <w:bCs/>
        </w:rPr>
        <w:t xml:space="preserve">Zakup używanych środków trwałych jest możliwy pod warunkiem przedstawienia przez Odbiorcy wsparcia oświadczenia, którego wzór stanowi </w:t>
      </w:r>
      <w:r>
        <w:rPr>
          <w:rFonts w:cs="Calibri"/>
          <w:b/>
          <w:bCs/>
          <w:i/>
        </w:rPr>
        <w:t>Załącznik Z-16 do Regulaminu,</w:t>
      </w:r>
      <w:r>
        <w:rPr>
          <w:rFonts w:cs="Calibri"/>
          <w:bCs/>
        </w:rPr>
        <w:t xml:space="preserve"> o tym, że:</w:t>
      </w:r>
    </w:p>
    <w:p w14:paraId="4E93478C" w14:textId="77777777" w:rsidR="006D0770" w:rsidRDefault="006D0770" w:rsidP="00EE1F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560"/>
        <w:jc w:val="both"/>
        <w:rPr>
          <w:rFonts w:cs="Calibri"/>
        </w:rPr>
      </w:pPr>
      <w:r>
        <w:rPr>
          <w:rFonts w:cs="Calibri"/>
        </w:rPr>
        <w:t>środek trwały posiada właściwości techniczne niezbędne do realizacji przedsięwzięcia objętego dofinansowaniem oraz spełnia obowiązujące normy i standardy,</w:t>
      </w:r>
    </w:p>
    <w:p w14:paraId="032CA6F8" w14:textId="77777777" w:rsidR="006D0770" w:rsidRDefault="006D0770" w:rsidP="00EE1F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560"/>
        <w:jc w:val="both"/>
        <w:rPr>
          <w:rFonts w:cs="Calibri"/>
        </w:rPr>
      </w:pPr>
      <w:r>
        <w:rPr>
          <w:rFonts w:cs="Calibri"/>
        </w:rPr>
        <w:t xml:space="preserve">cena środka trwałego nie przekracza wartości rynkowej, określonej na dzień zakupu </w:t>
      </w:r>
      <w:r>
        <w:rPr>
          <w:rFonts w:cs="Calibri"/>
        </w:rPr>
        <w:br/>
        <w:t>i jest niższa od ceny nowego środka trwałego,</w:t>
      </w:r>
    </w:p>
    <w:p w14:paraId="630E3B27" w14:textId="77777777" w:rsidR="006D0770" w:rsidRDefault="006D0770" w:rsidP="00EE1F3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/>
        <w:ind w:left="1560"/>
        <w:jc w:val="both"/>
        <w:rPr>
          <w:rFonts w:cs="Calibri"/>
        </w:rPr>
      </w:pPr>
      <w:r>
        <w:rPr>
          <w:rFonts w:cs="Calibri"/>
        </w:rPr>
        <w:t>w okresie 7 lat poprzedzających zakupienie przez Odbiorcy pomocy (w przypadku nieruchomości 10 lat) środek trwały nie został zakupiony z wykorzystaniem środków publicznych krajowych lub pochodzących z funduszy Unii Europejskiej; oświadczenie takie musi być podpisane przez zbywcę/sprzedającego.</w:t>
      </w:r>
    </w:p>
    <w:p w14:paraId="340036D1" w14:textId="77777777" w:rsidR="006D0770" w:rsidRDefault="006D0770" w:rsidP="00EE1F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rPr>
          <w:rFonts w:cs="Calibri"/>
          <w:b/>
        </w:rPr>
        <w:t>wyposażenia</w:t>
      </w:r>
      <w:r>
        <w:t xml:space="preserve"> </w:t>
      </w:r>
      <w:r>
        <w:rPr>
          <w:rFonts w:cs="Calibri"/>
          <w:bCs/>
        </w:rPr>
        <w:t xml:space="preserve">(np. meble, garnki, lampy, drobny sprzęt AGD i RTV) </w:t>
      </w:r>
      <w:r>
        <w:rPr>
          <w:rFonts w:cs="Calibri"/>
        </w:rPr>
        <w:t>wraz z kosztami dostawy (transportu), instalacji i uruchomienia.</w:t>
      </w:r>
      <w:r>
        <w:rPr>
          <w:rFonts w:cs="Calibri"/>
          <w:bCs/>
        </w:rPr>
        <w:t xml:space="preserve"> Wyposażenie powinno zostać wpisane do ewidencji wyposażenia prowadzonej przez Odbiorcę pomocy; </w:t>
      </w:r>
    </w:p>
    <w:p w14:paraId="0743ACC5" w14:textId="77777777" w:rsidR="006D0770" w:rsidRDefault="006D0770" w:rsidP="00EE1F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rPr>
          <w:rFonts w:cs="Calibri"/>
          <w:b/>
        </w:rPr>
        <w:t>dostosowania lub adaptacji</w:t>
      </w:r>
      <w:r>
        <w:rPr>
          <w:rFonts w:cs="Calibri"/>
        </w:rPr>
        <w:t xml:space="preserve"> (prace remontowo – wykończeniowe budynków i pomieszczeń), pod warunkiem, że:</w:t>
      </w:r>
    </w:p>
    <w:p w14:paraId="4A47C7EC" w14:textId="77777777" w:rsidR="006D0770" w:rsidRDefault="006D0770" w:rsidP="00EE1F3C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Cs/>
        </w:rPr>
      </w:pPr>
      <w:r>
        <w:rPr>
          <w:rFonts w:cs="Calibri"/>
        </w:rPr>
        <w:t>koszty te pozostają w bezpośrednim związku z celami i realizacją przedsięwzięcia objętego dofinansowaniem,</w:t>
      </w:r>
    </w:p>
    <w:p w14:paraId="3ECD9814" w14:textId="77777777" w:rsidR="006D0770" w:rsidRDefault="006D0770" w:rsidP="00EE1F3C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Cs/>
        </w:rPr>
      </w:pPr>
      <w:r>
        <w:rPr>
          <w:rFonts w:cs="Calibri"/>
        </w:rPr>
        <w:t xml:space="preserve">Odbiorca pomocy przedstawi dokumentację fotograficzną z etapu przed, w trakcie </w:t>
      </w:r>
      <w:r>
        <w:rPr>
          <w:rFonts w:cs="Calibri"/>
        </w:rPr>
        <w:br/>
        <w:t>i po dokonaniu prac, niezbędne zezwolenia i projekty budowlane (jeśli dotyczy), kosztorys powykonawczy i protokół odbioru robót,</w:t>
      </w:r>
    </w:p>
    <w:p w14:paraId="70500DF4" w14:textId="77777777" w:rsidR="006D0770" w:rsidRDefault="006D0770" w:rsidP="00EE1F3C">
      <w:pPr>
        <w:numPr>
          <w:ilvl w:val="0"/>
          <w:numId w:val="28"/>
        </w:num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Cs/>
        </w:rPr>
      </w:pPr>
      <w:r>
        <w:rPr>
          <w:rFonts w:cs="Calibri"/>
        </w:rPr>
        <w:t>Odbiorca pomocy posiada i przedstawi tytuł prawny do dysponowania przez niego lokalem, który jest przedmiotem prac remontowych/wykończeniowych w okresie trwałości miejsc pracy. W przypadku, gdy Odbiorca wsparcia nie jest właścicielem tego lokalu – tytuł prawny (umowa) zawierać winien zapisy zabezpieczające PS i nakłady na remont na wypadek ustania tytułu do dysponowania lokalem w okresie trwałości miejsc pracy.</w:t>
      </w:r>
    </w:p>
    <w:p w14:paraId="4A344FE9" w14:textId="77777777" w:rsidR="006D0770" w:rsidRDefault="006D0770" w:rsidP="00EE1F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rPr>
          <w:rFonts w:cs="Calibri"/>
          <w:b/>
        </w:rPr>
        <w:t>aktywów obrotowych</w:t>
      </w:r>
      <w:r>
        <w:rPr>
          <w:rFonts w:cs="Calibri"/>
        </w:rPr>
        <w:t xml:space="preserve"> </w:t>
      </w:r>
      <w:r>
        <w:rPr>
          <w:rFonts w:cs="Calibri"/>
          <w:b/>
        </w:rPr>
        <w:t>i środków produkcji</w:t>
      </w:r>
      <w:r>
        <w:rPr>
          <w:rFonts w:cs="Calibri"/>
        </w:rPr>
        <w:t xml:space="preserve"> - wydatki przeznaczone na aktywa obrotowe, które będą podstawą procesu produkcyjnego lub będą podlegały dalszemu obrotowi (np. sprzedaży). Mogą one stanowić maksymalnie 20% wartości dofinansowania. W szczególnych i uzasadnionych przypadkach, związanych bezpośrednio z rodzajem i specyfiką prowadzonej przez Odbiorcę pomocy działalności (np. handlowej, produkcyjnej), Realizator może zezwolić na zwiększenie ich wartości;</w:t>
      </w:r>
    </w:p>
    <w:p w14:paraId="53EA8AAA" w14:textId="77777777" w:rsidR="006D0770" w:rsidRDefault="006D0770" w:rsidP="00EE1F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rPr>
          <w:rFonts w:cs="Calibri"/>
        </w:rPr>
        <w:t>zakupu wartości niematerialnych i prawnych;</w:t>
      </w:r>
    </w:p>
    <w:p w14:paraId="67D6809C" w14:textId="77777777" w:rsidR="006D0770" w:rsidRDefault="006D0770" w:rsidP="00EE1F3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rPr>
          <w:rFonts w:cs="Calibri"/>
          <w:b/>
          <w:bCs/>
        </w:rPr>
        <w:t>środków transportu</w:t>
      </w:r>
      <w:r>
        <w:rPr>
          <w:rFonts w:cs="Calibri"/>
          <w:bCs/>
        </w:rPr>
        <w:t>, pod warunkiem, że:</w:t>
      </w:r>
    </w:p>
    <w:p w14:paraId="2B10CD3F" w14:textId="77777777" w:rsidR="006D0770" w:rsidRDefault="006D0770" w:rsidP="00EE1F3C">
      <w:pPr>
        <w:pStyle w:val="Akapitzlist"/>
        <w:numPr>
          <w:ilvl w:val="0"/>
          <w:numId w:val="29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 xml:space="preserve">co do zasady kwota przeznaczona na zakup środków transportu nie przekracza 50% wartości dotacji, z tym zastrzeżeniem, że </w:t>
      </w:r>
      <w:r>
        <w:rPr>
          <w:rFonts w:cs="Calibri"/>
        </w:rPr>
        <w:t>w szczególnych i uzasadnionych przypadkach, związanych bezpośrednio z rodzajem i specyfiką prowadzonej przez Odbiorcę pomocy działalności, Realizator może zezwolić na zwiększenie tej wartości,</w:t>
      </w:r>
    </w:p>
    <w:p w14:paraId="3E9EA4EE" w14:textId="77777777" w:rsidR="006D0770" w:rsidRDefault="006D0770" w:rsidP="00EE1F3C">
      <w:pPr>
        <w:pStyle w:val="Akapitzlist"/>
        <w:numPr>
          <w:ilvl w:val="0"/>
          <w:numId w:val="29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/>
        <w:jc w:val="both"/>
        <w:rPr>
          <w:rFonts w:cs="Calibri"/>
          <w:bCs/>
        </w:rPr>
      </w:pPr>
      <w:r>
        <w:rPr>
          <w:rFonts w:cs="Calibri"/>
          <w:bCs/>
        </w:rPr>
        <w:t>stanowią one niezbędny element projektu i będą wykorzystywane jedynie do celu określonego w Biznesplanie,</w:t>
      </w:r>
    </w:p>
    <w:p w14:paraId="672A1D65" w14:textId="77777777" w:rsidR="006D0770" w:rsidRDefault="006D0770" w:rsidP="00EE1F3C">
      <w:pPr>
        <w:pStyle w:val="Akapitzlist"/>
        <w:numPr>
          <w:ilvl w:val="0"/>
          <w:numId w:val="29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701"/>
        <w:jc w:val="both"/>
        <w:rPr>
          <w:rFonts w:cs="Calibri"/>
          <w:bCs/>
        </w:rPr>
      </w:pPr>
      <w:r>
        <w:rPr>
          <w:rFonts w:cs="Calibri"/>
          <w:bCs/>
        </w:rPr>
        <w:t xml:space="preserve">nie będą służyły wykonywaniu działalności gospodarczej w zakresie drogowego transportu towarów; </w:t>
      </w:r>
    </w:p>
    <w:p w14:paraId="55B68AD9" w14:textId="77777777" w:rsidR="006D0770" w:rsidRDefault="006D0770" w:rsidP="00EE1F3C">
      <w:pPr>
        <w:pStyle w:val="Akapitzlist"/>
        <w:numPr>
          <w:ilvl w:val="0"/>
          <w:numId w:val="26"/>
        </w:numPr>
        <w:tabs>
          <w:tab w:val="left" w:pos="-6379"/>
        </w:tabs>
        <w:autoSpaceDE w:val="0"/>
        <w:autoSpaceDN w:val="0"/>
        <w:adjustRightInd w:val="0"/>
        <w:spacing w:before="120" w:after="120"/>
        <w:ind w:left="1134"/>
        <w:jc w:val="both"/>
        <w:rPr>
          <w:rFonts w:cs="Calibri"/>
          <w:bCs/>
        </w:rPr>
      </w:pPr>
      <w:r>
        <w:t xml:space="preserve">stworzenia </w:t>
      </w:r>
      <w:bookmarkStart w:id="2" w:name="_Hlk525248732"/>
      <w:r>
        <w:t>strony internetowej oraz poczty internetowej Odbiorcy wsparcia, identyfikacji wizualnej oraz innych elementów marketingu i promocji Odbiorcy wsparcia.</w:t>
      </w:r>
    </w:p>
    <w:bookmarkEnd w:id="2"/>
    <w:p w14:paraId="56F99AE5" w14:textId="77777777" w:rsidR="006D0770" w:rsidRDefault="006D0770" w:rsidP="00EE1F3C">
      <w:pPr>
        <w:pStyle w:val="Tekstpodstawowy2"/>
        <w:numPr>
          <w:ilvl w:val="0"/>
          <w:numId w:val="23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Bezzwrotne wsparcie finansowe nie może stanowić pomocy służącej pokryciu kosztów bieżącej działalności przedsiębiorstwa społecznego (takich jak czynsz, wynagrodzenia, itp.).</w:t>
      </w:r>
    </w:p>
    <w:p w14:paraId="40B82AE4" w14:textId="0580046F" w:rsidR="006D0770" w:rsidRDefault="006D0770" w:rsidP="00EE1F3C">
      <w:pPr>
        <w:pStyle w:val="Tekstpodstawowy2"/>
        <w:numPr>
          <w:ilvl w:val="0"/>
          <w:numId w:val="23"/>
        </w:numPr>
        <w:tabs>
          <w:tab w:val="left" w:pos="426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Bezzwrotne wsparcie finansowe może być przeznaczone na pokrycie wydatków uznanych przez Realizatora jako kwalifikowalne, zgodnie z zasadami Regionalnego Programu Operacyjnego – Lubuskie 2020, Szczegółowym Opisem Osi Priorytetowych Lubuskiego Regionalnego Programu Operacyjnego – Lubuskie 2020, Wytycznymi w zakresie kwalifikowalności wydatków w ramach Europejskiego Funduszu Rozwoju Regionalnego, Europejskiego Funduszu Społecznego oraz Funduszu Spójności na lata 2014-2020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, Wytycznymi w zakresie realizacji przedsięwzięć w obszarze włączenia społecznego i zwalczania z wykorzystaniem środków Europejskiego Funduszu Społecznego i Europejskiego Funduszu Rozwoju regionalnego na lata 2014 – 2020, </w:t>
      </w:r>
      <w:r w:rsidR="00667BA4">
        <w:rPr>
          <w:rFonts w:ascii="Calibri" w:eastAsia="Times New Roman" w:hAnsi="Calibri" w:cs="Calibri"/>
          <w:sz w:val="22"/>
          <w:szCs w:val="22"/>
        </w:rPr>
        <w:t>Ustawą</w:t>
      </w:r>
      <w:r w:rsidR="00667BA4" w:rsidRPr="008A6301">
        <w:rPr>
          <w:rFonts w:ascii="Calibri" w:eastAsia="Times New Roman" w:hAnsi="Calibri" w:cs="Calibri"/>
          <w:sz w:val="22"/>
          <w:szCs w:val="22"/>
        </w:rPr>
        <w:t xml:space="preserve"> - Prawo przedsiębiorców</w:t>
      </w:r>
      <w:r w:rsidR="00667B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oraz </w:t>
      </w:r>
      <w:r w:rsidR="00667BA4">
        <w:rPr>
          <w:rFonts w:ascii="Calibri" w:hAnsi="Calibri" w:cs="Calibri"/>
          <w:sz w:val="22"/>
          <w:szCs w:val="22"/>
        </w:rPr>
        <w:t xml:space="preserve">innymi </w:t>
      </w:r>
      <w:r>
        <w:rPr>
          <w:rFonts w:ascii="Calibri" w:hAnsi="Calibri" w:cs="Calibri"/>
          <w:sz w:val="22"/>
          <w:szCs w:val="22"/>
        </w:rPr>
        <w:t>obowiązującymi przepisami prawa krajowego i unijnego, w szczególności:</w:t>
      </w:r>
    </w:p>
    <w:p w14:paraId="745255A6" w14:textId="77777777" w:rsidR="006D0770" w:rsidRDefault="006D0770" w:rsidP="00EE1F3C">
      <w:pPr>
        <w:pStyle w:val="Tekstpodstawowy2"/>
        <w:numPr>
          <w:ilvl w:val="1"/>
          <w:numId w:val="30"/>
        </w:numPr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uznanych za </w:t>
      </w:r>
      <w:r>
        <w:rPr>
          <w:rFonts w:ascii="Calibri" w:hAnsi="Calibri" w:cs="Calibri"/>
          <w:b/>
          <w:sz w:val="22"/>
          <w:szCs w:val="22"/>
        </w:rPr>
        <w:t>niezbędne</w:t>
      </w:r>
      <w:r>
        <w:rPr>
          <w:rFonts w:ascii="Calibri" w:hAnsi="Calibri" w:cs="Calibri"/>
          <w:sz w:val="22"/>
          <w:szCs w:val="22"/>
        </w:rPr>
        <w:t xml:space="preserve"> do prowadzenia przedsiębiorstwa społecznego,</w:t>
      </w:r>
    </w:p>
    <w:p w14:paraId="15ACC5EE" w14:textId="77777777" w:rsidR="006D0770" w:rsidRDefault="006D0770" w:rsidP="00EE1F3C">
      <w:pPr>
        <w:pStyle w:val="Tekstpodstawowy2"/>
        <w:numPr>
          <w:ilvl w:val="1"/>
          <w:numId w:val="30"/>
        </w:numPr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odpowiednio </w:t>
      </w:r>
      <w:r>
        <w:rPr>
          <w:rFonts w:ascii="Calibri" w:hAnsi="Calibri" w:cs="Calibri"/>
          <w:b/>
          <w:sz w:val="22"/>
          <w:szCs w:val="22"/>
        </w:rPr>
        <w:t>uzasadnionych</w:t>
      </w:r>
      <w:r>
        <w:rPr>
          <w:rFonts w:ascii="Calibri" w:hAnsi="Calibri" w:cs="Calibri"/>
          <w:sz w:val="22"/>
          <w:szCs w:val="22"/>
        </w:rPr>
        <w:t>,</w:t>
      </w:r>
    </w:p>
    <w:p w14:paraId="2032026C" w14:textId="77777777" w:rsidR="006D0770" w:rsidRDefault="006D0770" w:rsidP="00EE1F3C">
      <w:pPr>
        <w:pStyle w:val="Tekstpodstawowy2"/>
        <w:numPr>
          <w:ilvl w:val="1"/>
          <w:numId w:val="30"/>
        </w:numPr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faktycznie</w:t>
      </w:r>
      <w:r>
        <w:rPr>
          <w:rFonts w:ascii="Calibri" w:hAnsi="Calibri" w:cs="Calibri"/>
          <w:sz w:val="22"/>
          <w:szCs w:val="22"/>
        </w:rPr>
        <w:t xml:space="preserve"> poniesionych,</w:t>
      </w:r>
    </w:p>
    <w:p w14:paraId="39939D3C" w14:textId="77777777" w:rsidR="006D0770" w:rsidRDefault="006D0770" w:rsidP="00EE1F3C">
      <w:pPr>
        <w:pStyle w:val="Tekstpodstawowy2"/>
        <w:numPr>
          <w:ilvl w:val="1"/>
          <w:numId w:val="30"/>
        </w:numPr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poniesionych w sposób efektywny, </w:t>
      </w:r>
    </w:p>
    <w:p w14:paraId="6F03E2E2" w14:textId="77777777" w:rsidR="006D0770" w:rsidRDefault="006D0770" w:rsidP="00EE1F3C">
      <w:pPr>
        <w:pStyle w:val="Tekstpodstawowy2"/>
        <w:numPr>
          <w:ilvl w:val="1"/>
          <w:numId w:val="30"/>
        </w:numPr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określonych </w:t>
      </w:r>
      <w:r>
        <w:rPr>
          <w:rFonts w:ascii="Calibri" w:hAnsi="Calibri" w:cs="Calibri"/>
          <w:b/>
          <w:sz w:val="22"/>
          <w:szCs w:val="22"/>
        </w:rPr>
        <w:t>Umową o udzielenie dotacji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 ujętych w </w:t>
      </w:r>
      <w:r>
        <w:rPr>
          <w:rFonts w:ascii="Calibri" w:hAnsi="Calibri" w:cs="Calibri"/>
          <w:b/>
          <w:sz w:val="22"/>
          <w:szCs w:val="22"/>
        </w:rPr>
        <w:t>Biznesplanie</w:t>
      </w:r>
      <w:r>
        <w:rPr>
          <w:rFonts w:ascii="Calibri" w:hAnsi="Calibri" w:cs="Calibri"/>
          <w:sz w:val="22"/>
          <w:szCs w:val="22"/>
        </w:rPr>
        <w:t xml:space="preserve"> stanowiącym załącznik nr 1 do Wniosku o udzielenie dotacji, </w:t>
      </w:r>
    </w:p>
    <w:p w14:paraId="0323DB03" w14:textId="77777777" w:rsidR="006D0770" w:rsidRDefault="006D0770" w:rsidP="00EE1F3C">
      <w:pPr>
        <w:pStyle w:val="Tekstpodstawowy2"/>
        <w:numPr>
          <w:ilvl w:val="1"/>
          <w:numId w:val="30"/>
        </w:numPr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poniesionych w </w:t>
      </w:r>
      <w:r>
        <w:rPr>
          <w:rFonts w:ascii="Calibri" w:hAnsi="Calibri" w:cs="Calibri"/>
          <w:b/>
          <w:sz w:val="22"/>
          <w:szCs w:val="22"/>
        </w:rPr>
        <w:t>okresie realizacji inwestycji</w:t>
      </w:r>
      <w:r>
        <w:rPr>
          <w:rFonts w:ascii="Calibri" w:hAnsi="Calibri" w:cs="Calibri"/>
          <w:sz w:val="22"/>
          <w:szCs w:val="22"/>
        </w:rPr>
        <w:t xml:space="preserve">, nie później niż w terminie 3 miesięcy od dnia zawarcia Umowy o udzielenie dotacji i w niej określonym, jednakże </w:t>
      </w:r>
      <w:r>
        <w:rPr>
          <w:rFonts w:ascii="Calibri" w:hAnsi="Calibri" w:cs="Calibri"/>
          <w:b/>
          <w:sz w:val="22"/>
          <w:szCs w:val="22"/>
        </w:rPr>
        <w:t>nie wcześniej niż przed dniem złożenia Wniosku o udzielenie dotacji.</w:t>
      </w:r>
    </w:p>
    <w:p w14:paraId="1195AC94" w14:textId="77777777" w:rsidR="006D0770" w:rsidRDefault="006D0770" w:rsidP="00EE1F3C">
      <w:pPr>
        <w:pStyle w:val="Tekstpodstawowy2"/>
        <w:numPr>
          <w:ilvl w:val="0"/>
          <w:numId w:val="23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Odbiorcy pomocy nie wolno nabywać towarów ani usług od podmiotów, z którymi członkowie organu zarządzającego lub wewnętrznego organu kontroli/nadzoru posiadają powiązania osobowe lub kapitałowe, polegające w szczególności na:</w:t>
      </w:r>
    </w:p>
    <w:p w14:paraId="360A5CDF" w14:textId="77777777" w:rsidR="006D0770" w:rsidRDefault="006D0770" w:rsidP="00EE1F3C">
      <w:pPr>
        <w:pStyle w:val="Tekstpodstawowy2"/>
        <w:numPr>
          <w:ilvl w:val="0"/>
          <w:numId w:val="31"/>
        </w:numPr>
        <w:tabs>
          <w:tab w:val="num" w:pos="1134"/>
        </w:tabs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46999CD8" w14:textId="77777777" w:rsidR="006D0770" w:rsidRDefault="006D0770" w:rsidP="00EE1F3C">
      <w:pPr>
        <w:pStyle w:val="Tekstpodstawowy2"/>
        <w:numPr>
          <w:ilvl w:val="0"/>
          <w:numId w:val="31"/>
        </w:numPr>
        <w:tabs>
          <w:tab w:val="num" w:pos="1134"/>
        </w:tabs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akcji,</w:t>
      </w:r>
    </w:p>
    <w:p w14:paraId="0E22EF67" w14:textId="77777777" w:rsidR="006D0770" w:rsidRDefault="006D0770" w:rsidP="00EE1F3C">
      <w:pPr>
        <w:pStyle w:val="Tekstpodstawowy2"/>
        <w:numPr>
          <w:ilvl w:val="0"/>
          <w:numId w:val="31"/>
        </w:numPr>
        <w:tabs>
          <w:tab w:val="num" w:pos="1134"/>
        </w:tabs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6D46E93A" w14:textId="77777777" w:rsidR="006D0770" w:rsidRDefault="006D0770" w:rsidP="00EE1F3C">
      <w:pPr>
        <w:pStyle w:val="Tekstpodstawowy2"/>
        <w:numPr>
          <w:ilvl w:val="0"/>
          <w:numId w:val="31"/>
        </w:numPr>
        <w:tabs>
          <w:tab w:val="num" w:pos="1134"/>
        </w:tabs>
        <w:spacing w:before="12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kurateli, a działalność, na którą otrzymuje środki nie była prowadzona wcześniej przez członka rodziny, z wykorzystaniem zasobów materialnych (pomieszczenia, sprzęt itp.) stanowiących zaplecze dla tej działalności.</w:t>
      </w:r>
    </w:p>
    <w:p w14:paraId="546E59B8" w14:textId="77777777" w:rsidR="006D0770" w:rsidRDefault="006D0770" w:rsidP="006D0770">
      <w:pPr>
        <w:pStyle w:val="Tekstpodstawowy2"/>
        <w:spacing w:after="0" w:line="276" w:lineRule="auto"/>
        <w:ind w:left="1134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Weryfikacja następuje na podstawie oświadczenia składanego przez uczestnika projektu, którego wzór stanowi  Załącznik nr 25 do Regulaminu</w:t>
      </w:r>
    </w:p>
    <w:p w14:paraId="2874C73B" w14:textId="77777777" w:rsidR="006D0770" w:rsidRDefault="006D0770" w:rsidP="00EE1F3C">
      <w:pPr>
        <w:pStyle w:val="Default"/>
        <w:numPr>
          <w:ilvl w:val="0"/>
          <w:numId w:val="23"/>
        </w:numPr>
        <w:spacing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Wydatki poniesione</w:t>
      </w:r>
      <w:r>
        <w:rPr>
          <w:rFonts w:ascii="Calibri" w:hAnsi="Calibri" w:cs="Calibri"/>
          <w:b/>
          <w:sz w:val="22"/>
          <w:szCs w:val="22"/>
        </w:rPr>
        <w:t xml:space="preserve"> niezgodnie z ust. 7 – 10 </w:t>
      </w:r>
      <w:r>
        <w:rPr>
          <w:rFonts w:ascii="Calibri" w:hAnsi="Calibri" w:cs="Calibri"/>
          <w:sz w:val="22"/>
          <w:szCs w:val="22"/>
        </w:rPr>
        <w:t>zostaną uznane jako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niekwalifikowane, a dotacja 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tej części będzie</w:t>
      </w:r>
      <w:r>
        <w:rPr>
          <w:rFonts w:ascii="Calibri" w:hAnsi="Calibri" w:cs="Calibri"/>
          <w:b/>
          <w:sz w:val="22"/>
          <w:szCs w:val="22"/>
        </w:rPr>
        <w:t xml:space="preserve"> podlegała zwrotowi </w:t>
      </w:r>
      <w:r>
        <w:rPr>
          <w:rFonts w:ascii="Calibri" w:hAnsi="Calibri" w:cs="Calibri"/>
          <w:color w:val="auto"/>
          <w:sz w:val="22"/>
          <w:szCs w:val="22"/>
        </w:rPr>
        <w:t>wraz z odsetkami naliczanymi zgodnie z art. 207 ust. 1 ustawy z dnia 27 sierpnia 2009 r. o finansach publicznych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</w:p>
    <w:p w14:paraId="230BDEAE" w14:textId="77777777" w:rsidR="006D0770" w:rsidRDefault="006D0770" w:rsidP="00EE1F3C">
      <w:pPr>
        <w:pStyle w:val="Default"/>
        <w:numPr>
          <w:ilvl w:val="0"/>
          <w:numId w:val="23"/>
        </w:numPr>
        <w:spacing w:before="120"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Bezzwrotne wsparcie finansowe wypłacane jest wyłącznie przedsiębiorstwu społecznemu bądź podmiotowi ekonomii społecznej, który przekształci się zgodnie z zapisami niniejszego regulaminu w przedsiębiorstwo społeczne, na podstawie </w:t>
      </w:r>
      <w:r>
        <w:rPr>
          <w:rFonts w:ascii="Calibri" w:hAnsi="Calibri" w:cs="Calibri"/>
          <w:b/>
          <w:sz w:val="22"/>
          <w:szCs w:val="22"/>
        </w:rPr>
        <w:t>Umowy o udzielenie dotacji</w:t>
      </w:r>
      <w:r>
        <w:rPr>
          <w:rFonts w:ascii="Calibri" w:hAnsi="Calibri" w:cs="Calibri"/>
          <w:sz w:val="22"/>
          <w:szCs w:val="22"/>
        </w:rPr>
        <w:t xml:space="preserve">, której wzór stanowi </w:t>
      </w:r>
      <w:r>
        <w:rPr>
          <w:rFonts w:ascii="Calibri" w:hAnsi="Calibri" w:cs="Calibri"/>
          <w:b/>
          <w:i/>
          <w:sz w:val="22"/>
          <w:szCs w:val="22"/>
        </w:rPr>
        <w:t>Załącznik nr Z-4 do Regulaminu.</w:t>
      </w:r>
    </w:p>
    <w:p w14:paraId="196A6E30" w14:textId="77777777" w:rsidR="006D0770" w:rsidRDefault="006D0770" w:rsidP="00EE1F3C">
      <w:pPr>
        <w:pStyle w:val="Default"/>
        <w:numPr>
          <w:ilvl w:val="0"/>
          <w:numId w:val="23"/>
        </w:numPr>
        <w:spacing w:before="120"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Środki finansowe przekazywane są na </w:t>
      </w:r>
      <w:r>
        <w:rPr>
          <w:rFonts w:ascii="Calibri" w:hAnsi="Calibri" w:cs="Calibri"/>
          <w:b/>
          <w:sz w:val="22"/>
          <w:szCs w:val="22"/>
        </w:rPr>
        <w:t>rachunek bankowy</w:t>
      </w:r>
      <w:r>
        <w:rPr>
          <w:rFonts w:ascii="Calibri" w:hAnsi="Calibri" w:cs="Calibri"/>
          <w:sz w:val="22"/>
          <w:szCs w:val="22"/>
        </w:rPr>
        <w:t xml:space="preserve"> Odbiorcy pomocy, wskazany w Umowie o udzielenie dotacji.</w:t>
      </w:r>
    </w:p>
    <w:p w14:paraId="2311EB06" w14:textId="77777777" w:rsidR="006D0770" w:rsidRDefault="006D0770" w:rsidP="00EE1F3C">
      <w:pPr>
        <w:pStyle w:val="Default"/>
        <w:numPr>
          <w:ilvl w:val="0"/>
          <w:numId w:val="23"/>
        </w:numPr>
        <w:spacing w:before="120"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Realizator monitoruje status i rozwój przedsiębiorstwa społecznego na każdym etapie wsparcia </w:t>
      </w:r>
      <w:r>
        <w:rPr>
          <w:rFonts w:ascii="Calibri" w:hAnsi="Calibri" w:cs="Calibri"/>
          <w:sz w:val="22"/>
          <w:szCs w:val="22"/>
        </w:rPr>
        <w:br/>
        <w:t>w projekcie zgodnie z § 2 ust. 4 Regulaminu.</w:t>
      </w:r>
    </w:p>
    <w:p w14:paraId="017218E1" w14:textId="77777777" w:rsidR="006D0770" w:rsidRDefault="006D0770" w:rsidP="00EE1F3C">
      <w:pPr>
        <w:pStyle w:val="Default"/>
        <w:numPr>
          <w:ilvl w:val="0"/>
          <w:numId w:val="23"/>
        </w:numPr>
        <w:spacing w:before="120" w:after="120" w:line="276" w:lineRule="auto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Kanały komunikacji:</w:t>
      </w:r>
    </w:p>
    <w:p w14:paraId="11311F19" w14:textId="77777777" w:rsidR="006D0770" w:rsidRDefault="006D0770" w:rsidP="00EE1F3C">
      <w:pPr>
        <w:pStyle w:val="Tekstpodstawowy2"/>
        <w:numPr>
          <w:ilvl w:val="0"/>
          <w:numId w:val="32"/>
        </w:numPr>
        <w:spacing w:before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Uczestnik/czka projektu, w tym Odbiorca pomocy, wyznacza w formie pisemnej osobę (lidera/</w:t>
      </w:r>
      <w:proofErr w:type="spellStart"/>
      <w:r>
        <w:rPr>
          <w:rFonts w:ascii="Calibri" w:hAnsi="Calibri" w:cs="Calibri"/>
          <w:sz w:val="22"/>
          <w:szCs w:val="22"/>
        </w:rPr>
        <w:t>kę</w:t>
      </w:r>
      <w:proofErr w:type="spellEnd"/>
      <w:r>
        <w:rPr>
          <w:rFonts w:ascii="Calibri" w:hAnsi="Calibri" w:cs="Calibri"/>
          <w:sz w:val="22"/>
          <w:szCs w:val="22"/>
        </w:rPr>
        <w:t xml:space="preserve"> grupy inicjatywnej, menagera/</w:t>
      </w:r>
      <w:proofErr w:type="spellStart"/>
      <w:r>
        <w:rPr>
          <w:rFonts w:ascii="Calibri" w:hAnsi="Calibri" w:cs="Calibri"/>
          <w:sz w:val="22"/>
          <w:szCs w:val="22"/>
        </w:rPr>
        <w:t>kę</w:t>
      </w:r>
      <w:proofErr w:type="spellEnd"/>
      <w:r>
        <w:rPr>
          <w:rFonts w:ascii="Calibri" w:hAnsi="Calibri" w:cs="Calibri"/>
          <w:sz w:val="22"/>
          <w:szCs w:val="22"/>
        </w:rPr>
        <w:t>, członka/</w:t>
      </w:r>
      <w:proofErr w:type="spellStart"/>
      <w:r>
        <w:rPr>
          <w:rFonts w:ascii="Calibri" w:hAnsi="Calibri" w:cs="Calibri"/>
          <w:sz w:val="22"/>
          <w:szCs w:val="22"/>
        </w:rPr>
        <w:t>kini</w:t>
      </w:r>
      <w:proofErr w:type="spellEnd"/>
      <w:r>
        <w:rPr>
          <w:rFonts w:ascii="Calibri" w:hAnsi="Calibri" w:cs="Calibri"/>
          <w:sz w:val="22"/>
          <w:szCs w:val="22"/>
        </w:rPr>
        <w:t xml:space="preserve"> przystępującego/</w:t>
      </w:r>
      <w:proofErr w:type="spellStart"/>
      <w:r>
        <w:rPr>
          <w:rFonts w:ascii="Calibri" w:hAnsi="Calibri" w:cs="Calibri"/>
          <w:sz w:val="22"/>
          <w:szCs w:val="22"/>
        </w:rPr>
        <w:t>cą</w:t>
      </w:r>
      <w:proofErr w:type="spellEnd"/>
      <w:r>
        <w:rPr>
          <w:rFonts w:ascii="Calibri" w:hAnsi="Calibri" w:cs="Calibri"/>
          <w:sz w:val="22"/>
          <w:szCs w:val="22"/>
        </w:rPr>
        <w:t xml:space="preserve">, członka organu zarządzającego lub inną wskazaną przez Odbiorcę pomocy), odpowiedzialną za kontakt z Realizatorem w sprawach związanych z udzielaniem dotacji i wsparcia pomostowego, do którego będzie kierowana korespondencja związana z procesem udzielania bezzwrotnego wsparcia finansowego i pomostowego. </w:t>
      </w:r>
    </w:p>
    <w:p w14:paraId="2482ADC5" w14:textId="77777777" w:rsidR="006D0770" w:rsidRDefault="006D0770" w:rsidP="00EE1F3C">
      <w:pPr>
        <w:pStyle w:val="Tekstpodstawowy2"/>
        <w:numPr>
          <w:ilvl w:val="0"/>
          <w:numId w:val="32"/>
        </w:numPr>
        <w:spacing w:before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celu usprawnienia komunikacji, uczestnik/czka projektu (w tym członkowie/</w:t>
      </w:r>
      <w:proofErr w:type="spellStart"/>
      <w:r>
        <w:rPr>
          <w:rFonts w:ascii="Calibri" w:hAnsi="Calibri" w:cs="Calibri"/>
          <w:sz w:val="22"/>
          <w:szCs w:val="22"/>
        </w:rPr>
        <w:t>inie</w:t>
      </w:r>
      <w:proofErr w:type="spellEnd"/>
      <w:r>
        <w:rPr>
          <w:rFonts w:ascii="Calibri" w:hAnsi="Calibri" w:cs="Calibri"/>
          <w:sz w:val="22"/>
          <w:szCs w:val="22"/>
        </w:rPr>
        <w:t xml:space="preserve"> grupy inicjatywnej i Odbiorcy pomocy) może wyrazić zgodę na przesyłanie dokumentów elektronicznie (drogą mailową), pod warunkiem każdorazowego potwierdzenia odbioru korespondencji w zwyczajowo przyjętej formie (tj. poprzez potwierdzenie odbioru wiadomości) i trwałego jej utrwalenia.</w:t>
      </w:r>
    </w:p>
    <w:p w14:paraId="44511993" w14:textId="77777777" w:rsidR="006D0770" w:rsidRDefault="006D0770" w:rsidP="00EE1F3C">
      <w:pPr>
        <w:pStyle w:val="Tekstpodstawowy2"/>
        <w:numPr>
          <w:ilvl w:val="0"/>
          <w:numId w:val="32"/>
        </w:numPr>
        <w:spacing w:before="120" w:line="276" w:lineRule="auto"/>
        <w:ind w:left="993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Realizator może zobowiązać Odbiorcę wsparcia do stworzenia adresu poczty internetowej </w:t>
      </w:r>
      <w:r>
        <w:rPr>
          <w:rFonts w:ascii="Calibri" w:hAnsi="Calibri" w:cs="Calibri"/>
          <w:sz w:val="22"/>
          <w:szCs w:val="22"/>
        </w:rPr>
        <w:br/>
        <w:t xml:space="preserve">(w celu usprawnienia komunikacji), a także strony internetowej, identyfikacji wizualnej </w:t>
      </w:r>
      <w:r>
        <w:rPr>
          <w:rFonts w:ascii="Calibri" w:hAnsi="Calibri" w:cs="Calibri"/>
          <w:sz w:val="22"/>
          <w:szCs w:val="22"/>
        </w:rPr>
        <w:br/>
        <w:t>oraz innych elementów marketingu i promocji Odbiorcy wsparcia.</w:t>
      </w:r>
    </w:p>
    <w:p w14:paraId="764EE4AB" w14:textId="77777777" w:rsidR="006D0770" w:rsidRDefault="006D0770" w:rsidP="006D0770">
      <w:pPr>
        <w:pStyle w:val="Tekstpodstawowy2"/>
        <w:spacing w:before="120" w:line="276" w:lineRule="auto"/>
        <w:contextualSpacing/>
        <w:jc w:val="both"/>
        <w:rPr>
          <w:rFonts w:ascii="Calibri" w:hAnsi="Calibri"/>
          <w:sz w:val="22"/>
        </w:rPr>
      </w:pPr>
    </w:p>
    <w:p w14:paraId="4BA7688F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</w:p>
    <w:p w14:paraId="70631A47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5</w:t>
      </w:r>
    </w:p>
    <w:p w14:paraId="24F3F7F3" w14:textId="77777777" w:rsidR="006D0770" w:rsidRDefault="006D0770" w:rsidP="006D0770">
      <w:pPr>
        <w:shd w:val="clear" w:color="auto" w:fill="A6A6A6"/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Dotacja – Wniosek o udzielenie dotacji</w:t>
      </w:r>
    </w:p>
    <w:p w14:paraId="3E7BFD52" w14:textId="77777777" w:rsidR="006D0770" w:rsidRDefault="006D0770" w:rsidP="006D0770">
      <w:pPr>
        <w:pStyle w:val="Tekstpodstawowy2"/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5B1F6AD" w14:textId="77777777" w:rsidR="006D0770" w:rsidRDefault="006D0770" w:rsidP="00EE1F3C">
      <w:pPr>
        <w:pStyle w:val="Tekstpodstawowy2"/>
        <w:numPr>
          <w:ilvl w:val="0"/>
          <w:numId w:val="33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zakończeniu wsparcia szkoleniowo – doradczego uczestnicy/</w:t>
      </w:r>
      <w:proofErr w:type="spellStart"/>
      <w:r>
        <w:rPr>
          <w:rFonts w:ascii="Calibri" w:hAnsi="Calibri" w:cs="Calibri"/>
          <w:sz w:val="22"/>
          <w:szCs w:val="22"/>
        </w:rPr>
        <w:t>czki</w:t>
      </w:r>
      <w:proofErr w:type="spellEnd"/>
      <w:r>
        <w:rPr>
          <w:rFonts w:ascii="Calibri" w:hAnsi="Calibri" w:cs="Calibri"/>
          <w:sz w:val="22"/>
          <w:szCs w:val="22"/>
        </w:rPr>
        <w:t xml:space="preserve"> projektu, tj. grupa inicjatywna, istniejące przedsiębiorstwo społeczne, bądź podmiot ekonomii społecznej </w:t>
      </w:r>
      <w:r>
        <w:rPr>
          <w:rFonts w:ascii="Calibri" w:hAnsi="Calibri" w:cs="Calibri"/>
          <w:sz w:val="22"/>
          <w:szCs w:val="22"/>
        </w:rPr>
        <w:lastRenderedPageBreak/>
        <w:t xml:space="preserve">przekształcany w przedsiębiorstwo społeczne, w związku z utworzeniem nowych miejsc pracy dla osób, o których mowa w § 1 ust. 3, </w:t>
      </w:r>
      <w:r>
        <w:rPr>
          <w:rFonts w:ascii="Calibri" w:hAnsi="Calibri" w:cs="Calibri"/>
          <w:b/>
          <w:sz w:val="22"/>
          <w:szCs w:val="22"/>
        </w:rPr>
        <w:t>składają Wniosek o udzielenie dotacji wraz z Wnioskiem o udzielenie wsparcia pomostowego</w:t>
      </w:r>
      <w:r>
        <w:rPr>
          <w:rFonts w:ascii="Calibri" w:hAnsi="Calibri" w:cs="Calibri"/>
          <w:sz w:val="22"/>
          <w:szCs w:val="22"/>
        </w:rPr>
        <w:t xml:space="preserve">, zgodnie z zasadami przedstawionymi poniżej, </w:t>
      </w:r>
      <w:r>
        <w:rPr>
          <w:rFonts w:ascii="Calibri" w:hAnsi="Calibri" w:cs="Calibri"/>
          <w:b/>
          <w:sz w:val="22"/>
          <w:szCs w:val="22"/>
        </w:rPr>
        <w:t>w wyznaczonym przez Realizatora terminie</w:t>
      </w:r>
      <w:r>
        <w:rPr>
          <w:rFonts w:ascii="Calibri" w:hAnsi="Calibri" w:cs="Calibri"/>
          <w:sz w:val="22"/>
          <w:szCs w:val="22"/>
        </w:rPr>
        <w:t>, podanym do wiadomości w zgodzie z § 4 ust. 2 i 3.</w:t>
      </w:r>
    </w:p>
    <w:p w14:paraId="0751140E" w14:textId="77777777" w:rsidR="006D0770" w:rsidRDefault="006D0770" w:rsidP="00EE1F3C">
      <w:pPr>
        <w:pStyle w:val="Tekstpodstawowy2"/>
        <w:numPr>
          <w:ilvl w:val="0"/>
          <w:numId w:val="33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finansowe udzielane jest na podstawie oceny </w:t>
      </w:r>
      <w:r>
        <w:rPr>
          <w:rFonts w:ascii="Calibri" w:hAnsi="Calibri" w:cs="Calibri"/>
          <w:b/>
          <w:sz w:val="22"/>
          <w:szCs w:val="22"/>
        </w:rPr>
        <w:t xml:space="preserve">Wniosku o dotację, </w:t>
      </w:r>
      <w:r>
        <w:rPr>
          <w:rFonts w:ascii="Calibri" w:hAnsi="Calibri" w:cs="Calibri"/>
          <w:sz w:val="22"/>
          <w:szCs w:val="22"/>
        </w:rPr>
        <w:t xml:space="preserve">którego wzór stanowi  </w:t>
      </w:r>
      <w:r>
        <w:rPr>
          <w:rFonts w:ascii="Calibri" w:hAnsi="Calibri" w:cs="Calibri"/>
          <w:b/>
          <w:i/>
          <w:sz w:val="22"/>
          <w:szCs w:val="22"/>
        </w:rPr>
        <w:t xml:space="preserve">Załącznik nr 1 do Regulaminu, </w:t>
      </w:r>
      <w:r>
        <w:rPr>
          <w:rFonts w:ascii="Calibri" w:hAnsi="Calibri" w:cs="Calibri"/>
          <w:sz w:val="22"/>
          <w:szCs w:val="22"/>
        </w:rPr>
        <w:t xml:space="preserve">wraz z następującymi dokumentami: </w:t>
      </w:r>
    </w:p>
    <w:p w14:paraId="4C7B2252" w14:textId="77777777" w:rsidR="006D0770" w:rsidRDefault="006D0770" w:rsidP="00EE1F3C">
      <w:pPr>
        <w:pStyle w:val="Default"/>
        <w:numPr>
          <w:ilvl w:val="2"/>
          <w:numId w:val="34"/>
        </w:numPr>
        <w:spacing w:before="120" w:after="120" w:line="276" w:lineRule="auto"/>
        <w:ind w:left="1037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przypadku tworzenia nowych miejsc pracy w nowym przedsiębiorstwie społecznym:</w:t>
      </w:r>
    </w:p>
    <w:p w14:paraId="2AE07756" w14:textId="77777777" w:rsidR="006D0770" w:rsidRDefault="006D0770" w:rsidP="006D0770">
      <w:pPr>
        <w:pStyle w:val="Default"/>
        <w:spacing w:before="120" w:after="120" w:line="276" w:lineRule="auto"/>
        <w:ind w:left="1037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004EE607" w14:textId="77777777" w:rsidR="006D0770" w:rsidRDefault="006D0770" w:rsidP="00EE1F3C">
      <w:pPr>
        <w:pStyle w:val="Default"/>
        <w:numPr>
          <w:ilvl w:val="0"/>
          <w:numId w:val="35"/>
        </w:numPr>
        <w:spacing w:before="120" w:after="120" w:line="276" w:lineRule="auto"/>
        <w:ind w:left="1418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osoby fizyczne (przedsiębiorstwo społeczne tworzone przez osoby fizyczne):</w:t>
      </w:r>
    </w:p>
    <w:p w14:paraId="6DDB4E77" w14:textId="77777777" w:rsidR="006D0770" w:rsidRDefault="006D0770" w:rsidP="00EE1F3C">
      <w:pPr>
        <w:numPr>
          <w:ilvl w:val="0"/>
          <w:numId w:val="36"/>
        </w:num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Biznesplan wspólny dla jednej inicjatywy sporządzony na okres</w:t>
      </w:r>
      <w:r>
        <w:rPr>
          <w:rFonts w:cs="Calibri"/>
          <w:b/>
          <w:color w:val="000000"/>
        </w:rPr>
        <w:t xml:space="preserve"> 3 lat</w:t>
      </w:r>
      <w:r>
        <w:rPr>
          <w:rFonts w:cs="Calibri"/>
          <w:color w:val="000000"/>
        </w:rPr>
        <w:t xml:space="preserve"> działalności przedsiębiorstwa społecznego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>(którego wzór stanowi</w:t>
      </w:r>
      <w:r>
        <w:rPr>
          <w:b/>
          <w:i/>
          <w:color w:val="000000"/>
        </w:rPr>
        <w:t xml:space="preserve"> </w:t>
      </w:r>
      <w:r>
        <w:rPr>
          <w:rFonts w:cs="Calibri"/>
          <w:b/>
          <w:i/>
          <w:color w:val="000000"/>
        </w:rPr>
        <w:t xml:space="preserve">Załącznik nr </w:t>
      </w:r>
      <w:proofErr w:type="spellStart"/>
      <w:r>
        <w:rPr>
          <w:rFonts w:cs="Calibri"/>
          <w:b/>
          <w:i/>
          <w:color w:val="000000"/>
        </w:rPr>
        <w:t>nr</w:t>
      </w:r>
      <w:proofErr w:type="spellEnd"/>
      <w:r>
        <w:rPr>
          <w:rFonts w:cs="Calibri"/>
          <w:b/>
          <w:i/>
          <w:color w:val="000000"/>
        </w:rPr>
        <w:t xml:space="preserve"> Z-2 do Regulaminu</w:t>
      </w:r>
      <w:r>
        <w:rPr>
          <w:rFonts w:cs="Calibri"/>
          <w:i/>
          <w:color w:val="000000"/>
        </w:rPr>
        <w:t>)</w:t>
      </w:r>
      <w:r>
        <w:rPr>
          <w:rFonts w:cs="Calibri"/>
          <w:color w:val="000000"/>
        </w:rPr>
        <w:t>, wraz z harmonogramem rzeczowo - finansowym inwestycji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>(którego wzór stanowi</w:t>
      </w:r>
      <w:r>
        <w:rPr>
          <w:b/>
          <w:i/>
          <w:color w:val="000000"/>
        </w:rPr>
        <w:t xml:space="preserve"> </w:t>
      </w:r>
      <w:r>
        <w:rPr>
          <w:rFonts w:cs="Calibri"/>
          <w:b/>
          <w:i/>
          <w:color w:val="000000"/>
        </w:rPr>
        <w:t>Załącznik nr Z-3  do Regulaminu</w:t>
      </w:r>
      <w:r>
        <w:rPr>
          <w:rFonts w:cs="Calibri"/>
          <w:i/>
          <w:color w:val="000000"/>
        </w:rPr>
        <w:t>)</w:t>
      </w:r>
      <w:r>
        <w:rPr>
          <w:rFonts w:cs="Calibri"/>
          <w:color w:val="000000"/>
        </w:rPr>
        <w:t xml:space="preserve">, </w:t>
      </w:r>
    </w:p>
    <w:p w14:paraId="115E26B8" w14:textId="77777777" w:rsidR="006D0770" w:rsidRDefault="006D0770" w:rsidP="00EE1F3C">
      <w:pPr>
        <w:numPr>
          <w:ilvl w:val="0"/>
          <w:numId w:val="36"/>
        </w:num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Dokumenty weryfikujące status osób, które zostaną zatrudnione na nowych miejscach pracy i potwierdzające spełnianie przesłanek, o których mowa w </w:t>
      </w:r>
      <w:r>
        <w:rPr>
          <w:rFonts w:cs="Calibri"/>
        </w:rPr>
        <w:t>§ 1 ust. 3.</w:t>
      </w:r>
    </w:p>
    <w:p w14:paraId="64000987" w14:textId="77777777" w:rsidR="006D0770" w:rsidRDefault="006D0770" w:rsidP="00EE1F3C">
      <w:pPr>
        <w:numPr>
          <w:ilvl w:val="0"/>
          <w:numId w:val="36"/>
        </w:num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Oświadczenie o statusie podatnika VAT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 xml:space="preserve">– którego wzór stanowi </w:t>
      </w:r>
      <w:r>
        <w:rPr>
          <w:rFonts w:cs="Calibri"/>
          <w:b/>
          <w:i/>
        </w:rPr>
        <w:t>Załącznik nr Z-5 do Regulaminu;</w:t>
      </w:r>
    </w:p>
    <w:p w14:paraId="707A7215" w14:textId="77777777" w:rsidR="006D0770" w:rsidRDefault="006D0770" w:rsidP="006D0770">
      <w:pPr>
        <w:autoSpaceDE w:val="0"/>
        <w:autoSpaceDN w:val="0"/>
        <w:spacing w:before="120" w:after="120"/>
        <w:ind w:left="1134"/>
        <w:contextualSpacing/>
        <w:jc w:val="both"/>
        <w:rPr>
          <w:rFonts w:cs="Calibri"/>
          <w:color w:val="000000"/>
        </w:rPr>
      </w:pPr>
    </w:p>
    <w:p w14:paraId="24777B01" w14:textId="77777777" w:rsidR="006D0770" w:rsidRDefault="006D0770" w:rsidP="00EE1F3C">
      <w:pPr>
        <w:pStyle w:val="Akapitzlist"/>
        <w:numPr>
          <w:ilvl w:val="0"/>
          <w:numId w:val="35"/>
        </w:numPr>
        <w:autoSpaceDE w:val="0"/>
        <w:autoSpaceDN w:val="0"/>
        <w:spacing w:before="120" w:after="120"/>
        <w:ind w:left="1418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osoby prawne (nowo utworzone przedsiębiorstwo społeczne tworzone przez osoby prawne):</w:t>
      </w:r>
    </w:p>
    <w:p w14:paraId="16B69415" w14:textId="77777777" w:rsidR="006D0770" w:rsidRDefault="006D0770" w:rsidP="00EE1F3C">
      <w:pPr>
        <w:numPr>
          <w:ilvl w:val="0"/>
          <w:numId w:val="37"/>
        </w:num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Biznesplan wspólny dla jednej inicjatywy sporządzony na okres </w:t>
      </w:r>
      <w:r>
        <w:rPr>
          <w:rFonts w:cs="Calibri"/>
          <w:b/>
          <w:color w:val="000000"/>
        </w:rPr>
        <w:t>3 lat</w:t>
      </w:r>
      <w:r>
        <w:rPr>
          <w:rFonts w:cs="Calibri"/>
          <w:color w:val="000000"/>
        </w:rPr>
        <w:t xml:space="preserve"> działalności przedsiębiorstwa społecznego (którego wzór stanowi </w:t>
      </w:r>
      <w:r>
        <w:rPr>
          <w:rFonts w:cs="Calibri"/>
          <w:b/>
          <w:i/>
          <w:color w:val="000000"/>
        </w:rPr>
        <w:t>Załącznik nr Z-2 do Regulaminu),</w:t>
      </w:r>
      <w:r>
        <w:rPr>
          <w:rFonts w:cs="Calibri"/>
          <w:color w:val="000000"/>
        </w:rPr>
        <w:t xml:space="preserve"> wraz z harmonogramem rzeczowo - finansowym inwestycji (którego wzór stanowi </w:t>
      </w:r>
      <w:r>
        <w:rPr>
          <w:rFonts w:cs="Calibri"/>
          <w:b/>
          <w:i/>
          <w:color w:val="000000"/>
        </w:rPr>
        <w:t>Załącznik nr Z-3 do Regulaminu),</w:t>
      </w:r>
      <w:r>
        <w:rPr>
          <w:rFonts w:cs="Calibri"/>
          <w:color w:val="000000"/>
        </w:rPr>
        <w:t xml:space="preserve"> </w:t>
      </w:r>
    </w:p>
    <w:p w14:paraId="755B9E60" w14:textId="77777777" w:rsidR="006D0770" w:rsidRDefault="006D0770" w:rsidP="00EE1F3C">
      <w:pPr>
        <w:numPr>
          <w:ilvl w:val="0"/>
          <w:numId w:val="37"/>
        </w:num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weryfikujące status osób, które zostaną zatrudnione na nowych miejscach pracy i potwierdzające spełnianie przesłanek, o których mowa w § 1 ust. 3.</w:t>
      </w:r>
    </w:p>
    <w:p w14:paraId="56D7C448" w14:textId="77777777" w:rsidR="006D0770" w:rsidRDefault="006D0770" w:rsidP="00EE1F3C">
      <w:pPr>
        <w:numPr>
          <w:ilvl w:val="0"/>
          <w:numId w:val="37"/>
        </w:num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Oświadczenie o statusie podatnika VAT – którego wzór stanowi </w:t>
      </w:r>
      <w:r>
        <w:rPr>
          <w:rFonts w:cs="Calibri"/>
          <w:b/>
          <w:i/>
          <w:color w:val="000000"/>
        </w:rPr>
        <w:t>Załącznik nr Z-5 do Regulaminu,</w:t>
      </w:r>
    </w:p>
    <w:p w14:paraId="2E91DE4A" w14:textId="77777777" w:rsidR="006D0770" w:rsidRDefault="006D0770" w:rsidP="006D0770">
      <w:pPr>
        <w:autoSpaceDE w:val="0"/>
        <w:autoSpaceDN w:val="0"/>
        <w:spacing w:before="120" w:after="120"/>
        <w:ind w:left="1843"/>
        <w:contextualSpacing/>
        <w:jc w:val="both"/>
        <w:rPr>
          <w:rFonts w:cs="Calibri"/>
          <w:color w:val="000000"/>
          <w:sz w:val="10"/>
        </w:rPr>
      </w:pPr>
    </w:p>
    <w:p w14:paraId="2D099872" w14:textId="77777777" w:rsidR="006D0770" w:rsidRDefault="006D0770" w:rsidP="00EE1F3C">
      <w:pPr>
        <w:pStyle w:val="Default"/>
        <w:numPr>
          <w:ilvl w:val="2"/>
          <w:numId w:val="34"/>
        </w:numPr>
        <w:spacing w:before="120" w:after="120" w:line="276" w:lineRule="auto"/>
        <w:ind w:left="1037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przypadku tworzenia nowych miejsc pracy w istniejącym przedsiębiorstwie społecznym:</w:t>
      </w:r>
    </w:p>
    <w:p w14:paraId="642A25E7" w14:textId="77777777" w:rsidR="006D0770" w:rsidRDefault="006D0770" w:rsidP="00EE1F3C">
      <w:pPr>
        <w:numPr>
          <w:ilvl w:val="0"/>
          <w:numId w:val="38"/>
        </w:numPr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Biznesplan wspólny dla jednej inicjatywy sporządzony na okres 3 lat działalności przedsiębiorstwa społecznego (którego wzór stanowi </w:t>
      </w:r>
      <w:r>
        <w:rPr>
          <w:rFonts w:cs="Calibri"/>
          <w:b/>
          <w:i/>
          <w:color w:val="000000"/>
        </w:rPr>
        <w:t xml:space="preserve">Załącznik nr Z-2 do Regulaminu), </w:t>
      </w:r>
      <w:r>
        <w:rPr>
          <w:rFonts w:cs="Calibri"/>
          <w:color w:val="000000"/>
        </w:rPr>
        <w:t xml:space="preserve">wraz z harmonogramem rzeczowo - finansowym inwestycji (którego wzór stanowi </w:t>
      </w:r>
      <w:r>
        <w:rPr>
          <w:rFonts w:cs="Calibri"/>
          <w:b/>
          <w:i/>
          <w:color w:val="000000"/>
        </w:rPr>
        <w:t>Załącznik nr Z-3 do Regulaminu</w:t>
      </w:r>
      <w:r>
        <w:rPr>
          <w:rFonts w:cs="Calibri"/>
          <w:color w:val="000000"/>
        </w:rPr>
        <w:t xml:space="preserve">), </w:t>
      </w:r>
    </w:p>
    <w:p w14:paraId="3FFCFC9D" w14:textId="77777777" w:rsidR="006D0770" w:rsidRDefault="006D0770" w:rsidP="00EE1F3C">
      <w:pPr>
        <w:numPr>
          <w:ilvl w:val="0"/>
          <w:numId w:val="38"/>
        </w:numPr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weryfikujące status osób, które zostaną zatrudnione na nowych miejscach pracy i potwierdzające spełnianie przesłanek, o których mowa w § 1 ust. 3.</w:t>
      </w:r>
    </w:p>
    <w:p w14:paraId="6773E9E0" w14:textId="77777777" w:rsidR="006D0770" w:rsidRDefault="006D0770" w:rsidP="00EE1F3C">
      <w:pPr>
        <w:numPr>
          <w:ilvl w:val="0"/>
          <w:numId w:val="38"/>
        </w:numPr>
        <w:spacing w:before="120" w:after="120"/>
        <w:ind w:left="184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Oświadczenie o statusie podatnika VAT – którego wzór stanowi </w:t>
      </w:r>
      <w:r>
        <w:rPr>
          <w:rFonts w:cs="Calibri"/>
          <w:b/>
          <w:i/>
          <w:color w:val="000000"/>
        </w:rPr>
        <w:t>Załącznik nr Z-5 do Regulaminu,</w:t>
      </w:r>
    </w:p>
    <w:p w14:paraId="64E02438" w14:textId="77777777" w:rsidR="006D0770" w:rsidRDefault="006D0770" w:rsidP="00EE1F3C">
      <w:pPr>
        <w:numPr>
          <w:ilvl w:val="0"/>
          <w:numId w:val="38"/>
        </w:numPr>
        <w:spacing w:before="120" w:after="120"/>
        <w:ind w:left="1843"/>
        <w:contextualSpacing/>
        <w:jc w:val="both"/>
        <w:rPr>
          <w:rFonts w:cs="Calibri"/>
        </w:rPr>
      </w:pPr>
      <w:r>
        <w:rPr>
          <w:rFonts w:cs="Calibri"/>
        </w:rPr>
        <w:t>Oświadczenie wraz z odpowiednimi dokumentami potwierdzającymi spełnianie cech i kryteriów przedsiębiorstwa społecznego, zgodnie z poniższymi zasadami:</w:t>
      </w:r>
    </w:p>
    <w:p w14:paraId="05DA5D20" w14:textId="77777777" w:rsidR="006D0770" w:rsidRDefault="006D0770" w:rsidP="00EE1F3C">
      <w:pPr>
        <w:pStyle w:val="Akapitzlist"/>
        <w:numPr>
          <w:ilvl w:val="0"/>
          <w:numId w:val="39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 sytuacji gdy dany podmiot nigdy nie podlegał weryfikacji lub nie ma ważnego statusu PS – weryfikacji podlegają wszystkie cechy PS, zgodnie z Wytycznymi w zakresie realizacji przedsięwzięć w obszarze włączenia społecznego i zwalczania z wykorzystaniem środków Europejskiego Funduszu Społecznego i Europejskiego Funduszu Rozwoju regionalnego na lata 2014 – 2020,</w:t>
      </w:r>
    </w:p>
    <w:p w14:paraId="253353DE" w14:textId="77777777" w:rsidR="006D0770" w:rsidRDefault="006D0770" w:rsidP="00EE1F3C">
      <w:pPr>
        <w:pStyle w:val="Akapitzlist"/>
        <w:numPr>
          <w:ilvl w:val="0"/>
          <w:numId w:val="39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gdy status PS został nadany wcześniej niż 6 miesięcy przed wnioskiem o udzielenie wsparcia finansowego – weryfikacji podlega wyłącznie przesłanka definicyjna dotycząca zatrudnienia, zgodnie z  Wytycznymi w zakresie realizacji przedsięwzięć w obszarze włączenia społecznego i zwalczania z wykorzystaniem środków Europejskiego Funduszu Społecznego i Europejskiego Funduszu Rozwoju regionalnego na lata 2014 – 2020,</w:t>
      </w:r>
    </w:p>
    <w:p w14:paraId="3D252AD0" w14:textId="77777777" w:rsidR="006D0770" w:rsidRDefault="006D0770" w:rsidP="00EE1F3C">
      <w:pPr>
        <w:pStyle w:val="Akapitzlist"/>
        <w:numPr>
          <w:ilvl w:val="0"/>
          <w:numId w:val="38"/>
        </w:numPr>
        <w:spacing w:before="120" w:after="120"/>
        <w:ind w:left="1843"/>
        <w:jc w:val="both"/>
        <w:rPr>
          <w:rFonts w:cs="Calibri"/>
        </w:rPr>
      </w:pPr>
      <w:r>
        <w:rPr>
          <w:rFonts w:cs="Calibri"/>
        </w:rPr>
        <w:t xml:space="preserve">Formularz informacji przedstawionych przy ubieganiu się o pomoc 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  <w:i/>
        </w:rPr>
        <w:t xml:space="preserve"> </w:t>
      </w:r>
      <w:r>
        <w:rPr>
          <w:rFonts w:cs="Calibri"/>
        </w:rPr>
        <w:t>(zgodnie z załącznikiem do Rozporządzenia Rady Ministrów z dnia 29 marca 2010 r.</w:t>
      </w:r>
      <w:r>
        <w:t xml:space="preserve"> </w:t>
      </w:r>
      <w:r>
        <w:rPr>
          <w:rFonts w:cs="Calibri"/>
        </w:rPr>
        <w:t xml:space="preserve">w sprawie zakresu informacji przedstawianych przez podmiot ubiegający się o pomoc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, Dz. U. nr 53 z 2010 r. poz. 311 ze zmianami), </w:t>
      </w:r>
      <w:r>
        <w:rPr>
          <w:rFonts w:cs="Calibri"/>
          <w:color w:val="000000"/>
        </w:rPr>
        <w:t>którego wzór stanowi</w:t>
      </w:r>
      <w:r>
        <w:t xml:space="preserve"> </w:t>
      </w:r>
      <w:r>
        <w:rPr>
          <w:rFonts w:cs="Calibri"/>
          <w:b/>
          <w:i/>
        </w:rPr>
        <w:t>Załącznik nr Z-6 do Regulaminu;</w:t>
      </w:r>
    </w:p>
    <w:p w14:paraId="55E84C1F" w14:textId="77777777" w:rsidR="006D0770" w:rsidRDefault="006D0770" w:rsidP="00EE1F3C">
      <w:pPr>
        <w:pStyle w:val="Akapitzlist"/>
        <w:numPr>
          <w:ilvl w:val="0"/>
          <w:numId w:val="38"/>
        </w:numPr>
        <w:spacing w:before="120" w:after="120"/>
        <w:ind w:left="1843"/>
        <w:jc w:val="both"/>
        <w:rPr>
          <w:rFonts w:cs="Calibri"/>
        </w:rPr>
      </w:pPr>
      <w:r>
        <w:rPr>
          <w:rFonts w:cs="Calibri"/>
        </w:rPr>
        <w:t xml:space="preserve">Oświadczenie PS o braku obowiązku zwrotu pomocy w wyniku decyzji podjętej przez Komisję Europejską, wraz z Oświadczeniem PS o nieotrzymaniu w roku kalendarzowym, w którym przedsiębiorstwo społeczne składa Wniosek o udzielenie dotacji oraz w poprzedzających go dwóch latach kalendarzowych,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z różnych źródeł i w różnych formach, której wartość brutto łącznie z pomocą, o którą się ubiega, przekracza równowartość w złotych kwoty 200 000,00 euro, a w przypadku podmiotu prowadzącego działalność w sektorze transportu drogowego – równowartość w złotych kwoty 100 000,00 euro, obliczonych wg średniego kursu NBP obowiązującego w dniu udzielenia pomocy albo odpowiednio Oświadczenie PS  o wysokości otrzymanej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w roku kalendarzowym, w którym przedsiębiorstwo społeczne składa Wniosek o udzielenie dotacji oraz w poprzedzających go dwóch latach kalendarzowych wraz z zaświadczeniami o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, wystawionymi przez podmioty udzielające pomocy, </w:t>
      </w:r>
      <w:r>
        <w:rPr>
          <w:rFonts w:cs="Calibri"/>
          <w:color w:val="000000"/>
        </w:rPr>
        <w:t xml:space="preserve">którego wzór stanowi </w:t>
      </w:r>
      <w:r>
        <w:rPr>
          <w:rFonts w:cs="Calibri"/>
          <w:b/>
          <w:i/>
        </w:rPr>
        <w:t>Załącznik nr Z-7 do Regulaminu;</w:t>
      </w:r>
    </w:p>
    <w:p w14:paraId="4BBD23F1" w14:textId="77777777" w:rsidR="006D0770" w:rsidRDefault="006D0770" w:rsidP="00EE1F3C">
      <w:pPr>
        <w:pStyle w:val="Akapitzlist"/>
        <w:numPr>
          <w:ilvl w:val="0"/>
          <w:numId w:val="38"/>
        </w:numPr>
        <w:spacing w:before="120" w:after="120"/>
        <w:ind w:left="1843"/>
        <w:jc w:val="both"/>
        <w:rPr>
          <w:rFonts w:cs="Calibri"/>
        </w:rPr>
      </w:pPr>
      <w:r>
        <w:rPr>
          <w:rFonts w:cs="Calibri"/>
          <w:b/>
        </w:rPr>
        <w:t xml:space="preserve">Sprawozdanie finansowe za ostatni zamknięty rok obrotowy </w:t>
      </w:r>
      <w:r>
        <w:rPr>
          <w:rFonts w:cs="Calibri"/>
        </w:rPr>
        <w:t xml:space="preserve">(w przypadku, gdy podmiot zgodnie z obowiązującymi przepisami nie sporządził i nie zatwierdził sprawozdania – dokumentacji finansowej za okres od dnia powstania tego podmiotu), </w:t>
      </w:r>
    </w:p>
    <w:p w14:paraId="3218B6DC" w14:textId="77777777" w:rsidR="006D0770" w:rsidRDefault="006D0770" w:rsidP="00EE1F3C">
      <w:pPr>
        <w:pStyle w:val="Akapitzlist"/>
        <w:numPr>
          <w:ilvl w:val="0"/>
          <w:numId w:val="38"/>
        </w:numPr>
        <w:spacing w:before="120" w:after="120"/>
        <w:ind w:left="1843"/>
        <w:jc w:val="both"/>
        <w:rPr>
          <w:rFonts w:cs="Calibri"/>
        </w:rPr>
      </w:pPr>
      <w:r>
        <w:rPr>
          <w:rFonts w:cs="Calibri"/>
          <w:b/>
        </w:rPr>
        <w:t xml:space="preserve">Oświadczenia PES, które stanowią Załącznik nr Z-8 do Regulaminu;  </w:t>
      </w:r>
    </w:p>
    <w:p w14:paraId="792BD562" w14:textId="77777777" w:rsidR="006D0770" w:rsidRDefault="006D0770" w:rsidP="006D0770">
      <w:pPr>
        <w:pStyle w:val="Akapitzlist"/>
        <w:spacing w:before="120" w:after="120"/>
        <w:ind w:left="1843"/>
        <w:jc w:val="both"/>
        <w:rPr>
          <w:rFonts w:cs="Calibri"/>
          <w:sz w:val="8"/>
        </w:rPr>
      </w:pPr>
    </w:p>
    <w:p w14:paraId="21A60B09" w14:textId="77777777" w:rsidR="006D0770" w:rsidRDefault="006D0770" w:rsidP="00EE1F3C">
      <w:pPr>
        <w:pStyle w:val="Default"/>
        <w:numPr>
          <w:ilvl w:val="2"/>
          <w:numId w:val="34"/>
        </w:numPr>
        <w:spacing w:before="120" w:after="120" w:line="276" w:lineRule="auto"/>
        <w:ind w:left="1037" w:hanging="35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w przypadku tworzenia nowych miejsc pracy w podmiotach ekonomii społecznej przekształcanych w przedsiębiorstwo społeczne:</w:t>
      </w:r>
    </w:p>
    <w:p w14:paraId="7A022A9D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Biznesplan wspólny dla jednej inicjatywy sporządzony na okres 3 lat działalności przedsiębiorstwa społecznego (którego wzór stanowi </w:t>
      </w:r>
      <w:r>
        <w:rPr>
          <w:rFonts w:cs="Calibri"/>
          <w:b/>
          <w:i/>
          <w:color w:val="000000"/>
        </w:rPr>
        <w:t xml:space="preserve">Załącznik nr Z-2 do Regulaminu), </w:t>
      </w:r>
      <w:r>
        <w:rPr>
          <w:rFonts w:cs="Calibri"/>
          <w:color w:val="000000"/>
        </w:rPr>
        <w:t xml:space="preserve">wraz z harmonogramem rzeczowo - finansowym inwestycji (którego wzór stanowi </w:t>
      </w:r>
      <w:r>
        <w:rPr>
          <w:rFonts w:cs="Calibri"/>
          <w:b/>
          <w:i/>
          <w:color w:val="000000"/>
        </w:rPr>
        <w:t>Załącznik nrZ-3 do Regulaminu</w:t>
      </w:r>
      <w:r>
        <w:rPr>
          <w:rFonts w:cs="Calibri"/>
          <w:color w:val="000000"/>
        </w:rPr>
        <w:t>);</w:t>
      </w:r>
    </w:p>
    <w:p w14:paraId="4029BAC7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weryfikujące status osób, które zostaną zatrudnione na nowych miejscach pracy i potwierdzające spełnianie przesłanek, o których mowa w § 1 ust. 3.</w:t>
      </w:r>
    </w:p>
    <w:p w14:paraId="1BEF33F2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Oświadczenie o statusie podatnika VAT – którego wzór stanowi </w:t>
      </w:r>
      <w:r>
        <w:rPr>
          <w:rFonts w:cs="Calibri"/>
          <w:b/>
          <w:i/>
          <w:color w:val="000000"/>
        </w:rPr>
        <w:t>Załącznik nr Z-5 do Regulaminu,</w:t>
      </w:r>
    </w:p>
    <w:p w14:paraId="42A8819D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  <w:color w:val="000000"/>
        </w:rPr>
      </w:pPr>
      <w:r>
        <w:rPr>
          <w:rFonts w:cs="Calibri"/>
        </w:rPr>
        <w:t xml:space="preserve">Formularz informacji przedstawionych przy ubieganiu się o pomoc 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  <w:i/>
        </w:rPr>
        <w:t xml:space="preserve"> </w:t>
      </w:r>
      <w:r>
        <w:rPr>
          <w:rFonts w:cs="Calibri"/>
        </w:rPr>
        <w:t>(zgodnie z załącznikiem do Rozporządzenia Rady Ministrów z dnia 29 marca 2010 r.</w:t>
      </w:r>
      <w:r>
        <w:t xml:space="preserve"> </w:t>
      </w:r>
      <w:r>
        <w:rPr>
          <w:rFonts w:cs="Calibri"/>
        </w:rPr>
        <w:t xml:space="preserve">w sprawie zakresu informacji przedstawianych przez podmiot ubiegający się o pomoc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, Dz.U nr 53 z 2010 r. poz. 311 ze zmianami), </w:t>
      </w:r>
      <w:r>
        <w:rPr>
          <w:rFonts w:cs="Calibri"/>
          <w:color w:val="000000"/>
        </w:rPr>
        <w:t>którego wzór stanowi</w:t>
      </w:r>
      <w:r>
        <w:t xml:space="preserve"> </w:t>
      </w:r>
      <w:r>
        <w:rPr>
          <w:rFonts w:cs="Calibri"/>
          <w:b/>
          <w:i/>
        </w:rPr>
        <w:t>Załącznik nr Z-6 do Regulaminu,</w:t>
      </w:r>
    </w:p>
    <w:p w14:paraId="55812E70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</w:rPr>
      </w:pPr>
      <w:r>
        <w:rPr>
          <w:rFonts w:cs="Calibri"/>
        </w:rPr>
        <w:t xml:space="preserve">Oświadczenie PS o braku obowiązku zwrotu pomocy w wyniku decyzji podjętej przez Komisję Europejską, wraz z Oświadczeniem PS o nieotrzymaniu w roku kalendarzowym, w którym przedsiębiorstwo społeczne składa Wniosek o udzielenie dotacji oraz w poprzedzających go dwóch latach kalendarzowych,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z różnych źródeł i w różnych formach, której wartość brutto łącznie z pomocą, o którą się ubiega, przekracza równowartość w złotych kwoty 200 000,00 euro, a w przypadku podmiotu prowadzącego działalność w sektorze transportu drogowego – równowartość w złotych kwoty 100 000,00 euro, obliczonych wg średniego kursu NBP obowiązującego w dniu udzielenia pomocy albo odpowiednio Oświadczenie PS  o wysokości otrzymanej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w roku kalendarzowym, w którym przedsiębiorstwo społeczne składa Wniosek o udzielenie dotacji oraz w poprzedzających go dwóch latach kalendarzowych wraz z zaświadczeniami o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, wystawionymi przez podmioty udzielające pomocy, </w:t>
      </w:r>
      <w:r>
        <w:rPr>
          <w:rFonts w:cs="Calibri"/>
          <w:color w:val="000000"/>
        </w:rPr>
        <w:t xml:space="preserve">którego wzór stanowi </w:t>
      </w:r>
      <w:r>
        <w:rPr>
          <w:rFonts w:cs="Calibri"/>
          <w:b/>
          <w:i/>
        </w:rPr>
        <w:t>Załącznik nr Z-7 do Regulaminu;</w:t>
      </w:r>
    </w:p>
    <w:p w14:paraId="57DF66B0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  <w:color w:val="000000"/>
        </w:rPr>
      </w:pPr>
      <w:r>
        <w:rPr>
          <w:rFonts w:cs="Calibri"/>
          <w:b/>
        </w:rPr>
        <w:t xml:space="preserve">Sprawozdanie finansowe za ostatni zamknięty rok obrotowy </w:t>
      </w:r>
      <w:r>
        <w:rPr>
          <w:rFonts w:cs="Calibri"/>
        </w:rPr>
        <w:t xml:space="preserve">(w przypadku, gdy podmiot zgodnie z obowiązującymi przepisami nie sporządził i nie zatwierdził sprawozdania – dokumentacji finansowej za okres od dnia powstania tego podmiotu), </w:t>
      </w:r>
    </w:p>
    <w:p w14:paraId="30734C46" w14:textId="77777777" w:rsidR="006D0770" w:rsidRDefault="006D0770" w:rsidP="00EE1F3C">
      <w:pPr>
        <w:pStyle w:val="Akapitzlist"/>
        <w:numPr>
          <w:ilvl w:val="0"/>
          <w:numId w:val="40"/>
        </w:numPr>
        <w:spacing w:before="120" w:after="120"/>
        <w:ind w:left="1843"/>
        <w:jc w:val="both"/>
        <w:rPr>
          <w:rFonts w:cs="Calibri"/>
          <w:color w:val="000000"/>
        </w:rPr>
      </w:pPr>
      <w:r>
        <w:rPr>
          <w:rFonts w:cs="Calibri"/>
          <w:b/>
        </w:rPr>
        <w:t xml:space="preserve">Oświadczenia PES, które stanowią </w:t>
      </w:r>
      <w:r>
        <w:rPr>
          <w:rFonts w:cs="Calibri"/>
          <w:b/>
          <w:i/>
        </w:rPr>
        <w:t>Załącznik nr Z-8 do Regulaminu</w:t>
      </w:r>
      <w:r>
        <w:rPr>
          <w:rFonts w:cs="Calibri"/>
          <w:b/>
        </w:rPr>
        <w:t>;</w:t>
      </w:r>
    </w:p>
    <w:p w14:paraId="5241E734" w14:textId="77777777" w:rsidR="006D0770" w:rsidRDefault="006D0770" w:rsidP="00EE1F3C">
      <w:pPr>
        <w:pStyle w:val="Akapitzlist"/>
        <w:numPr>
          <w:ilvl w:val="0"/>
          <w:numId w:val="33"/>
        </w:numPr>
        <w:autoSpaceDE w:val="0"/>
        <w:autoSpaceDN w:val="0"/>
        <w:spacing w:before="120"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Niezwłocznie po rejestracji w Krajowym Rejestrze Sądowym nowe przedsiębiorstwo społeczne przedkłada Realizatorowi następujące dokumenty niezbędne do zawarcia umowy o udzielenie dotacji: </w:t>
      </w:r>
    </w:p>
    <w:p w14:paraId="454FA48F" w14:textId="77777777" w:rsidR="006D0770" w:rsidRDefault="006D0770" w:rsidP="00EE1F3C">
      <w:pPr>
        <w:numPr>
          <w:ilvl w:val="0"/>
          <w:numId w:val="41"/>
        </w:numPr>
        <w:autoSpaceDE w:val="0"/>
        <w:autoSpaceDN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</w:rPr>
        <w:t>kopię dokumentów potwierdzających rejestrację podmiotu w Krajowym Rejestrze Sądowym (postanowienie Sądu rejestrowego lub odpis aktualny z rejestru przedsiębiorców Krajowego Rejestru Sądowego, bądź Informacja odpowiadająca odpisowi aktualnemu z rejestru przedsiębiorców pobrana na podstawie art. 4 ust. 4aa ustawy z dnia 20 sierpnia 1997 r. o Krajowym Rejestrze Sądowym);</w:t>
      </w:r>
    </w:p>
    <w:p w14:paraId="1B68E6A8" w14:textId="77777777" w:rsidR="006D0770" w:rsidRDefault="006D0770" w:rsidP="00EE1F3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</w:rPr>
        <w:lastRenderedPageBreak/>
        <w:t>statut lub inny równoważny dokument stanowiący podmiotu, a także – jeżeli zachodzi taka konieczność – inne dokumenty związane ze statusem PS;</w:t>
      </w:r>
    </w:p>
    <w:p w14:paraId="2265734E" w14:textId="77777777" w:rsidR="006D0770" w:rsidRDefault="006D0770" w:rsidP="00EE1F3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Formularz informacji przedstawionych przy ubieganiu się o pomoc 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  <w:i/>
        </w:rPr>
        <w:t xml:space="preserve"> </w:t>
      </w:r>
      <w:r>
        <w:rPr>
          <w:rFonts w:cs="Calibri"/>
        </w:rPr>
        <w:t>(zgodnie z załącznikiem do Rozporządzenia Rady Ministrów z dnia 29 marca 2010 r.</w:t>
      </w:r>
      <w:r>
        <w:t xml:space="preserve"> </w:t>
      </w:r>
      <w:r>
        <w:rPr>
          <w:rFonts w:cs="Calibri"/>
        </w:rPr>
        <w:t xml:space="preserve">w sprawie zakresu informacji przedstawianych przez podmiot ubiegający się o pomoc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, Dz.U nr 53 z 2010 r. poz. 311 ze zmianami), którego wzór stanowi </w:t>
      </w:r>
      <w:r>
        <w:rPr>
          <w:rFonts w:cs="Calibri"/>
          <w:b/>
          <w:i/>
        </w:rPr>
        <w:t>Załącznik nr Z-6 do Regulaminu,</w:t>
      </w:r>
    </w:p>
    <w:p w14:paraId="29053AA0" w14:textId="77777777" w:rsidR="006D0770" w:rsidRDefault="006D0770" w:rsidP="00EE1F3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Oświadczenie PS o braku obowiązku zwrotu pomocy w wyniku decyzji podjętej przez Komisję Europejską, wraz z Oświadczeniem PS o nieotrzymaniu w roku kalendarzowym, w którym przedsiębiorstwo społeczne składa Wniosek o udzielenie dotacji oraz w poprzedzających go dwóch latach kalendarzowych,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z różnych źródeł i w różnych formach, której wartość brutto łącznie z pomocą, o którą się ubiega, przekracza równowartość w złotych kwoty 200 000,00 euro, a w przypadku podmiotu prowadzącego działalność w sektorze transportu drogowego – równowartość w złotych kwoty 100 000,00 euro, obliczonych wg średniego kursu NBP obowiązującego w dniu udzielenia pomocy albo odpowiednio Oświadczenie PS  o wysokości otrzymanej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w roku kalendarzowym, w którym przedsiębiorstwo społeczne składa Wniosek o udzielenie dotacji oraz w poprzedzających go dwóch latach kalendarzowych wraz z zaświadczeniami o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, wystawionymi przez podmioty udzielające pomocy, którego wzór stanowi </w:t>
      </w:r>
      <w:r>
        <w:rPr>
          <w:rFonts w:cs="Calibri"/>
          <w:b/>
          <w:i/>
        </w:rPr>
        <w:t>Załącznik nr Z-7 do Regulaminu;</w:t>
      </w:r>
    </w:p>
    <w:p w14:paraId="48A6C3F2" w14:textId="77777777" w:rsidR="006D0770" w:rsidRDefault="006D0770" w:rsidP="00EE1F3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</w:rPr>
        <w:t xml:space="preserve">oświadczenie o rachunku bankowym nowego przedsiębiorstwa społecznego (którego wzór stanowi </w:t>
      </w:r>
      <w:r>
        <w:rPr>
          <w:rFonts w:cs="Calibri"/>
          <w:b/>
          <w:i/>
          <w:color w:val="000000"/>
        </w:rPr>
        <w:t>Załącznik nr Z-9 do Regulaminu</w:t>
      </w:r>
      <w:r>
        <w:rPr>
          <w:rFonts w:cs="Calibri"/>
          <w:color w:val="000000"/>
        </w:rPr>
        <w:t>).</w:t>
      </w:r>
    </w:p>
    <w:p w14:paraId="40B8011E" w14:textId="77777777" w:rsidR="006D0770" w:rsidRDefault="006D0770" w:rsidP="00EE1F3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b/>
        </w:rPr>
        <w:t xml:space="preserve">Oświadczenia PES , które stanowią </w:t>
      </w:r>
      <w:r>
        <w:rPr>
          <w:rFonts w:cs="Calibri"/>
          <w:b/>
          <w:i/>
        </w:rPr>
        <w:t>Załącznik nr Z-8 do Regulaminu</w:t>
      </w:r>
      <w:r>
        <w:rPr>
          <w:rFonts w:cs="Calibri"/>
          <w:b/>
        </w:rPr>
        <w:t>;</w:t>
      </w:r>
    </w:p>
    <w:p w14:paraId="6E0FAC72" w14:textId="77777777" w:rsidR="006D0770" w:rsidRDefault="006D0770" w:rsidP="00EE1F3C">
      <w:pPr>
        <w:pStyle w:val="Akapitzlist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  <w:color w:val="000000"/>
          <w:lang w:eastAsia="en-US"/>
        </w:rPr>
        <w:t xml:space="preserve">Po otrzymaniu pozytywnej decyzji o udzieleniu dotacji, istniejące przedsiębiorstwo społeczne niezwłocznie przedkłada dokumenty wskazane w ust. 3 lit. e wraz z aktualnym </w:t>
      </w:r>
      <w:r>
        <w:rPr>
          <w:b/>
          <w:color w:val="000000"/>
        </w:rPr>
        <w:t xml:space="preserve">zaświadczeniem o nie zaleganiu ze składkami na ubezpieczenia społeczne i zdrowotne z ZUS oraz o nie zaleganiu z uiszczaniem podatków z urzędu </w:t>
      </w:r>
      <w:r>
        <w:rPr>
          <w:b/>
        </w:rPr>
        <w:t>skarbowego</w:t>
      </w:r>
      <w:r>
        <w:rPr>
          <w:rFonts w:cs="Calibri"/>
          <w:color w:val="000000"/>
          <w:lang w:eastAsia="en-US"/>
        </w:rPr>
        <w:t xml:space="preserve">. Wydany dokument nie może być starszy niż miesiąc od daty wystawienia. </w:t>
      </w:r>
    </w:p>
    <w:p w14:paraId="6A57755E" w14:textId="77777777" w:rsidR="006D0770" w:rsidRDefault="006D0770" w:rsidP="00EE1F3C">
      <w:pPr>
        <w:pStyle w:val="Akapitzlist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  <w:color w:val="000000"/>
          <w:lang w:eastAsia="en-US"/>
        </w:rPr>
        <w:t xml:space="preserve">Decyzja o udzieleniu bezzwrotnego wsparcia finansowego ważna jest trzy miesiące od dnia jej otrzymania przez Wnioskodawcę i po tym terminie wygasa. Po tym terminie – na pisemny uzasadniony wniosek Wnioskodawcy – Realizator może wydłużyć jej ważność, jeżeli zachodzą uprawdopodobnione przesłanki, że wydłużenie ważności decyzji doprowadzi do realizacji celów określonych we Wniosku o udzielenie dotacji. Realizator może – po wydłużeniu decyzji o udzieleniu wsparcia – podjąć decyzję o zamknięciu przedmiotowego wsparcia. </w:t>
      </w:r>
    </w:p>
    <w:p w14:paraId="383E7CFA" w14:textId="77777777" w:rsidR="006D0770" w:rsidRDefault="006D0770" w:rsidP="006D0770">
      <w:pPr>
        <w:pStyle w:val="Akapitzlist"/>
        <w:spacing w:before="120" w:after="120"/>
        <w:ind w:left="0"/>
        <w:jc w:val="both"/>
        <w:rPr>
          <w:rFonts w:cs="Calibri"/>
          <w:color w:val="000000"/>
          <w:lang w:eastAsia="en-US"/>
        </w:rPr>
      </w:pPr>
    </w:p>
    <w:p w14:paraId="504D56E4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</w:p>
    <w:p w14:paraId="420B3B06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6</w:t>
      </w:r>
    </w:p>
    <w:p w14:paraId="43E438FC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Dotacja – biznesplan/ocena wniosków</w:t>
      </w:r>
    </w:p>
    <w:p w14:paraId="256AF34A" w14:textId="77777777" w:rsidR="006D0770" w:rsidRDefault="006D0770" w:rsidP="006D0770">
      <w:pPr>
        <w:spacing w:before="120" w:after="120"/>
        <w:ind w:left="66"/>
        <w:contextualSpacing/>
        <w:jc w:val="both"/>
        <w:rPr>
          <w:rFonts w:cs="Calibri"/>
          <w:color w:val="000000"/>
        </w:rPr>
      </w:pPr>
    </w:p>
    <w:p w14:paraId="13042C43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rFonts w:cs="Calibri"/>
          <w:color w:val="000000"/>
        </w:rPr>
        <w:t>Dotacja udzielana jest na podstawie Biznesplanu. Realizator zapewnia konkurencyjny, transparentny i oparty na merytorycznych przesłankach sposób przyznawania dotacji.</w:t>
      </w:r>
    </w:p>
    <w:p w14:paraId="2222B9AB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rFonts w:cs="Calibri"/>
          <w:b/>
          <w:iCs/>
          <w:color w:val="000000"/>
        </w:rPr>
        <w:t>Biznesplan</w:t>
      </w:r>
      <w:r>
        <w:rPr>
          <w:i/>
          <w:color w:val="000000"/>
        </w:rPr>
        <w:t xml:space="preserve"> </w:t>
      </w:r>
      <w:r>
        <w:rPr>
          <w:rFonts w:cs="Calibri"/>
          <w:color w:val="000000"/>
        </w:rPr>
        <w:t>przygotowywany jest przez osoby/podmioty, które ubiegają się o udzielenie dotacji.</w:t>
      </w:r>
    </w:p>
    <w:p w14:paraId="293998DC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rFonts w:cs="Calibri"/>
          <w:iCs/>
          <w:color w:val="000000"/>
        </w:rPr>
        <w:lastRenderedPageBreak/>
        <w:t>Biznesplan</w:t>
      </w:r>
      <w:r>
        <w:rPr>
          <w:i/>
          <w:color w:val="000000"/>
        </w:rPr>
        <w:t xml:space="preserve"> </w:t>
      </w:r>
      <w:r>
        <w:rPr>
          <w:rFonts w:cs="Calibri"/>
          <w:b/>
          <w:color w:val="000000"/>
        </w:rPr>
        <w:t>zawiera w szczególności:</w:t>
      </w:r>
    </w:p>
    <w:p w14:paraId="21A9EB31" w14:textId="77777777" w:rsidR="006D0770" w:rsidRDefault="006D0770" w:rsidP="00EE1F3C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opis planowanego przedsięwzięcia,</w:t>
      </w:r>
    </w:p>
    <w:p w14:paraId="0EB08448" w14:textId="77777777" w:rsidR="006D0770" w:rsidRPr="00833F33" w:rsidRDefault="006D0770" w:rsidP="00EE1F3C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  <w:color w:val="000000"/>
        </w:rPr>
      </w:pPr>
      <w:r w:rsidRPr="00833F33">
        <w:rPr>
          <w:rFonts w:cs="Calibri"/>
          <w:color w:val="000000"/>
        </w:rPr>
        <w:t xml:space="preserve">wysokość łącznej kwoty </w:t>
      </w:r>
      <w:r w:rsidRPr="00833F33">
        <w:rPr>
          <w:rFonts w:cs="Calibri"/>
          <w:color w:val="000000" w:themeColor="text1"/>
        </w:rPr>
        <w:t>netto</w:t>
      </w:r>
      <w:r w:rsidRPr="00833F33">
        <w:rPr>
          <w:rFonts w:cs="Calibri"/>
          <w:color w:val="000000"/>
        </w:rPr>
        <w:t xml:space="preserve"> wnioskowanych środków na rozwój przedsiębiorczości,</w:t>
      </w:r>
    </w:p>
    <w:p w14:paraId="24CF6A97" w14:textId="77777777" w:rsidR="006D0770" w:rsidRPr="00833F33" w:rsidRDefault="006D0770" w:rsidP="00EE1F3C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  <w:color w:val="000000"/>
        </w:rPr>
      </w:pPr>
      <w:r w:rsidRPr="00833F33">
        <w:rPr>
          <w:rFonts w:cs="Calibri"/>
          <w:color w:val="000000"/>
        </w:rPr>
        <w:t xml:space="preserve">szczegółowe zestawienie towarów i usług, które przewidziane są do zakupienia w ramach realizacji biznesplanu wraz ze wskazaniem ich parametrów technicznych lub jakościowych oraz wartości jednostkowej (w kwotach </w:t>
      </w:r>
      <w:r w:rsidRPr="00833F33">
        <w:rPr>
          <w:rFonts w:cs="Calibri"/>
          <w:color w:val="000000" w:themeColor="text1"/>
        </w:rPr>
        <w:t>netto</w:t>
      </w:r>
      <w:r w:rsidRPr="00833F33">
        <w:rPr>
          <w:rFonts w:cs="Calibri"/>
          <w:color w:val="000000"/>
        </w:rPr>
        <w:t>, bez wyszczególniania kwoty podatku VAT).</w:t>
      </w:r>
    </w:p>
    <w:p w14:paraId="4438F1AE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</w:rPr>
      </w:pPr>
      <w:r>
        <w:rPr>
          <w:rFonts w:cs="Calibri"/>
          <w:iCs/>
          <w:color w:val="000000"/>
        </w:rPr>
        <w:t>Oceny wniosków</w:t>
      </w:r>
      <w:r>
        <w:rPr>
          <w:rFonts w:cs="Calibri"/>
        </w:rPr>
        <w:t xml:space="preserve"> o udzielenie dotacji wraz z biznesplanami dokonuje </w:t>
      </w:r>
      <w:r>
        <w:rPr>
          <w:rFonts w:cs="Calibri"/>
          <w:b/>
        </w:rPr>
        <w:t>Komisja Oceny Wniosków</w:t>
      </w:r>
      <w:r>
        <w:t xml:space="preserve"> </w:t>
      </w:r>
      <w:r>
        <w:rPr>
          <w:rFonts w:cs="Calibri"/>
          <w:b/>
        </w:rPr>
        <w:t>(KOW):</w:t>
      </w:r>
    </w:p>
    <w:p w14:paraId="579C7D58" w14:textId="77777777" w:rsidR="006D0770" w:rsidRDefault="006D0770" w:rsidP="00EE1F3C">
      <w:pPr>
        <w:numPr>
          <w:ilvl w:val="0"/>
          <w:numId w:val="44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zgodnie z  Regulaminem KOW, stanowiącym </w:t>
      </w:r>
      <w:r>
        <w:rPr>
          <w:rFonts w:cs="Calibri"/>
          <w:b/>
          <w:i/>
        </w:rPr>
        <w:t xml:space="preserve">Załącznik nr Z-10a i Z-10b </w:t>
      </w:r>
      <w:r>
        <w:rPr>
          <w:rFonts w:cs="Calibri"/>
          <w:i/>
        </w:rPr>
        <w:t>(odpowiednio dla każdego z OWES)</w:t>
      </w:r>
      <w:r>
        <w:rPr>
          <w:rFonts w:cs="Calibri"/>
        </w:rPr>
        <w:t xml:space="preserve"> </w:t>
      </w:r>
    </w:p>
    <w:p w14:paraId="298190B5" w14:textId="77777777" w:rsidR="006D0770" w:rsidRDefault="006D0770" w:rsidP="00EE1F3C">
      <w:pPr>
        <w:numPr>
          <w:ilvl w:val="0"/>
          <w:numId w:val="44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z zachowaniem zasady bezstronności i rzetelności oraz przejrzystości zastosowanych procedur, </w:t>
      </w:r>
    </w:p>
    <w:p w14:paraId="6A992D45" w14:textId="77777777" w:rsidR="006D0770" w:rsidRDefault="006D0770" w:rsidP="00EE1F3C">
      <w:pPr>
        <w:numPr>
          <w:ilvl w:val="0"/>
          <w:numId w:val="44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przez co najmniej dwóch członków KOW, </w:t>
      </w:r>
    </w:p>
    <w:p w14:paraId="116A8EC7" w14:textId="77777777" w:rsidR="006D0770" w:rsidRDefault="006D0770" w:rsidP="00EE1F3C">
      <w:pPr>
        <w:numPr>
          <w:ilvl w:val="0"/>
          <w:numId w:val="44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KOW dokonuje oceny kompletności oraz poprawności wniosków wraz z wymaganymi załącznikami w trakcie oceny merytorycznej, w oparciu o Kartę Oceny Formalnej (której wzór stanowi </w:t>
      </w:r>
      <w:r>
        <w:rPr>
          <w:rFonts w:cs="Calibri"/>
          <w:b/>
          <w:i/>
        </w:rPr>
        <w:t>Załącznik nr Z-11 do Regulaminu</w:t>
      </w:r>
      <w:r>
        <w:rPr>
          <w:rFonts w:cs="Calibri"/>
          <w:i/>
        </w:rPr>
        <w:t xml:space="preserve">) </w:t>
      </w:r>
      <w:r>
        <w:rPr>
          <w:rFonts w:cs="Calibri"/>
        </w:rPr>
        <w:t xml:space="preserve">oraz na Kartach Oceny Merytorycznej (której wzór stanowi </w:t>
      </w:r>
      <w:r>
        <w:rPr>
          <w:rFonts w:cs="Calibri"/>
          <w:b/>
          <w:i/>
        </w:rPr>
        <w:t xml:space="preserve">Załącznik nr Z-12 do Regulaminu), </w:t>
      </w:r>
      <w:r>
        <w:rPr>
          <w:rFonts w:cs="Calibri"/>
        </w:rPr>
        <w:t>zawierających szczegółowe uzasadnienie przyznanej oceny punktowej,</w:t>
      </w:r>
    </w:p>
    <w:p w14:paraId="3FF4328C" w14:textId="77777777" w:rsidR="006D0770" w:rsidRDefault="006D0770" w:rsidP="00EE1F3C">
      <w:pPr>
        <w:numPr>
          <w:ilvl w:val="0"/>
          <w:numId w:val="44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  <w:b/>
        </w:rPr>
        <w:t>równocześnie z wnioskiem o udzielenie wsparcia pomostowego</w:t>
      </w:r>
      <w:r>
        <w:rPr>
          <w:rFonts w:cs="Calibri"/>
        </w:rPr>
        <w:t>,</w:t>
      </w:r>
    </w:p>
    <w:p w14:paraId="1643FEED" w14:textId="77777777" w:rsidR="006D0770" w:rsidRDefault="006D0770" w:rsidP="00EE1F3C">
      <w:pPr>
        <w:numPr>
          <w:ilvl w:val="0"/>
          <w:numId w:val="44"/>
        </w:numPr>
        <w:spacing w:before="120" w:after="120"/>
        <w:ind w:left="1134" w:hanging="357"/>
        <w:contextualSpacing/>
        <w:jc w:val="both"/>
        <w:rPr>
          <w:rFonts w:cs="Calibri"/>
          <w:i/>
        </w:rPr>
      </w:pPr>
      <w:r>
        <w:rPr>
          <w:rFonts w:cs="Calibri"/>
        </w:rPr>
        <w:t>w oparciu o zapisy Wniosku wraz z załącznikami, w tym Biznesplanu</w:t>
      </w:r>
      <w:r>
        <w:rPr>
          <w:rFonts w:cs="Calibri"/>
          <w:color w:val="000000"/>
        </w:rPr>
        <w:t>.</w:t>
      </w:r>
      <w:r>
        <w:rPr>
          <w:rFonts w:cs="Calibri"/>
          <w:i/>
        </w:rPr>
        <w:t xml:space="preserve"> </w:t>
      </w:r>
    </w:p>
    <w:p w14:paraId="49978A50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W skład KOW wchodzą odpowiednio przygotowani pod względem merytorycznym eksperci, </w:t>
      </w:r>
      <w:r>
        <w:rPr>
          <w:rFonts w:cs="Calibri"/>
        </w:rPr>
        <w:br/>
        <w:t xml:space="preserve">w szczególności ds. biznesplanów, planów marketingowych i inwestycyjnych, powołani przez Realizatora przy zachowaniu zasady bezstronności, w tym eksperci zewnętrzni. W obradach KOW uczestniczy minimum trzech oceniających. </w:t>
      </w:r>
    </w:p>
    <w:p w14:paraId="55A1EC16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Elementem zachowania zasady bezstronności oraz przejrzystości stosowanych procedur jest podpisanie przez członków KOW oraz ewentualnych obserwatorów, przed przystąpieniem do prac, deklaracji poufności i bezstronności. </w:t>
      </w:r>
    </w:p>
    <w:p w14:paraId="3FEAFDB4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Wszelkie udokumentowane przypadki naruszenia przez Realizatora albo uczestników/</w:t>
      </w:r>
      <w:proofErr w:type="spellStart"/>
      <w:r>
        <w:rPr>
          <w:rFonts w:cs="Calibri"/>
        </w:rPr>
        <w:t>czki</w:t>
      </w:r>
      <w:proofErr w:type="spellEnd"/>
      <w:r>
        <w:rPr>
          <w:rFonts w:cs="Calibri"/>
        </w:rPr>
        <w:t xml:space="preserve"> projektu zasad rzetelności i bezstronności stwierdzone na etapie rekrutacji do projektu lub w trakcie procesu przyznawania środków mogą skutkować rozwiązaniem Umowy o udzielenie dotacji.</w:t>
      </w:r>
    </w:p>
    <w:p w14:paraId="3513C9F1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Błędy formalne w dokumentach niezbędnych do przyznania  dotacji mogą być jednorazowo poprawiane przez Wnioskodawcę (grupę inicjatywną, przedsiębiorstwo społeczne bądź podmiot ekonomii społecznej). O konieczności dokonania poprawy Wnioskodawca informowany jest niezwłocznie po ich ujawnieniu.</w:t>
      </w:r>
    </w:p>
    <w:p w14:paraId="5336FD70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t>Ocena formalna i merytoryczna dokonywana jest w terminie 30 dni od daty wpłynięcia Wniosku, przy czym wezwanie Realizatora do usunięcia braków we Wniosku przez Wnioskodawcę wydłuża ten termin o czas konieczny do uzupełnienia Wniosku. W uzasadnionych przypadkach termin ten może zostać wydłużony.</w:t>
      </w:r>
    </w:p>
    <w:p w14:paraId="7FA59830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 trakcie oceny przez KOW może wystąpić konieczność obrony Biznesplanu przez Wnioskodawcę:</w:t>
      </w:r>
    </w:p>
    <w:p w14:paraId="0ECC55DD" w14:textId="77777777" w:rsidR="006D0770" w:rsidRDefault="006D0770" w:rsidP="00EE1F3C">
      <w:pPr>
        <w:pStyle w:val="Akapitzlist"/>
        <w:numPr>
          <w:ilvl w:val="0"/>
          <w:numId w:val="4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Fakultatywność bądź obligatoryjność obrony Biznesplanu wynika z Regulaminu KOW;</w:t>
      </w:r>
    </w:p>
    <w:p w14:paraId="5006AC77" w14:textId="77777777" w:rsidR="006D0770" w:rsidRDefault="006D0770" w:rsidP="00EE1F3C">
      <w:pPr>
        <w:pStyle w:val="Akapitzlist"/>
        <w:numPr>
          <w:ilvl w:val="0"/>
          <w:numId w:val="4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lastRenderedPageBreak/>
        <w:t xml:space="preserve">Fakultatywna obrona Biznesplanu – </w:t>
      </w:r>
      <w:r>
        <w:rPr>
          <w:rFonts w:cs="Calibri"/>
          <w:color w:val="000000"/>
        </w:rPr>
        <w:t xml:space="preserve">w przypadku stwierdzenia na etapie oceny merytorycznej niejasności w treści wniosku, utrudniających KOW właściwe zrozumienie intencji Wnioskodawcy (np. błędy rachunkowe, oczywiste omyłki, zapisy powodujące rozbieżne interpretacje), Komisja może wezwać Wnioskodawcę w </w:t>
      </w:r>
      <w:r>
        <w:rPr>
          <w:rFonts w:cs="Calibri"/>
        </w:rPr>
        <w:t>terminie nie dłuższym niż 3 dni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roboczych na spotkanie z Komisją, celem przeprowadzenia rozmowy dotyczącej wyjaśnienia założeń i aspektów finansowych wniosków i Biznesplanu.</w:t>
      </w:r>
    </w:p>
    <w:p w14:paraId="2B133F60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W wyniku oceny Wniosek może uzyskać maksymalnie 120 punktów. Bezzwrotne wsparcie finansowe jest przyznawane Wnioskodawcom, których wnioski uzyskały minimum 72 punkty oraz minimum 60% punktów możliwych do uzyskania w każdej kategorii oceny oznaczonej cyfrą rzymską w §6 ust. 14 Regulaminu, pod warunkiem posiadania przez Realizatora środków finansowych. </w:t>
      </w:r>
    </w:p>
    <w:p w14:paraId="1C73202B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 przypadku uzyskania przez Wnioskodawców takiej samej liczby punktów, o pozycji na liście rankingowej decyduje wyższa liczba punktów przyznana za poniższe elementy oceny: Celowość przedsięwzięcia i kluczowe sfery rozwojowe.</w:t>
      </w:r>
    </w:p>
    <w:p w14:paraId="07A5C061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Po przeprowadzeniu oceny KOW, Realizator na jej podstawie może podjąć decyzję o:</w:t>
      </w:r>
    </w:p>
    <w:p w14:paraId="7CD209E6" w14:textId="77777777" w:rsidR="006D0770" w:rsidRDefault="006D0770" w:rsidP="00EE1F3C">
      <w:pPr>
        <w:pStyle w:val="Akapitzlist"/>
        <w:numPr>
          <w:ilvl w:val="0"/>
          <w:numId w:val="46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udzieleniu dotacji, </w:t>
      </w:r>
    </w:p>
    <w:p w14:paraId="20D2B365" w14:textId="77777777" w:rsidR="006D0770" w:rsidRDefault="006D0770" w:rsidP="00EE1F3C">
      <w:pPr>
        <w:pStyle w:val="Akapitzlist"/>
        <w:numPr>
          <w:ilvl w:val="0"/>
          <w:numId w:val="46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nie udzieleniu dotacji ze względu na brak wymaganej liczby punktów, </w:t>
      </w:r>
    </w:p>
    <w:p w14:paraId="4E38E077" w14:textId="77777777" w:rsidR="006D0770" w:rsidRDefault="006D0770" w:rsidP="00EE1F3C">
      <w:pPr>
        <w:pStyle w:val="Akapitzlist"/>
        <w:numPr>
          <w:ilvl w:val="0"/>
          <w:numId w:val="46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nie udzieleniu dotacji ze względu na brak środków finansowych. </w:t>
      </w:r>
    </w:p>
    <w:p w14:paraId="77080699" w14:textId="77777777" w:rsidR="006D0770" w:rsidRDefault="006D0770" w:rsidP="006D0770">
      <w:pPr>
        <w:pStyle w:val="Akapitzlist"/>
        <w:spacing w:before="120" w:after="120"/>
        <w:ind w:left="1145"/>
        <w:jc w:val="both"/>
        <w:rPr>
          <w:rFonts w:cs="Calibri"/>
          <w:sz w:val="14"/>
        </w:rPr>
      </w:pPr>
    </w:p>
    <w:p w14:paraId="09F225D4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Komisja Oceny Wniosków dokonuje </w:t>
      </w:r>
      <w:r>
        <w:rPr>
          <w:rFonts w:cs="Calibri"/>
          <w:b/>
        </w:rPr>
        <w:t>oceny</w:t>
      </w:r>
      <w:r>
        <w:t xml:space="preserve"> </w:t>
      </w:r>
      <w:r>
        <w:rPr>
          <w:rFonts w:cs="Calibri"/>
          <w:color w:val="000000"/>
        </w:rPr>
        <w:t xml:space="preserve">Biznesplanu </w:t>
      </w:r>
      <w:r>
        <w:rPr>
          <w:rFonts w:cs="Calibri"/>
        </w:rPr>
        <w:t xml:space="preserve">w oparciu o następujące </w:t>
      </w:r>
      <w:r>
        <w:rPr>
          <w:rFonts w:cs="Calibri"/>
          <w:b/>
        </w:rPr>
        <w:t>kryteria</w:t>
      </w:r>
      <w:r>
        <w:rPr>
          <w:rFonts w:cs="Calibri"/>
        </w:rPr>
        <w:t>:</w:t>
      </w:r>
    </w:p>
    <w:p w14:paraId="29A1EE70" w14:textId="77777777" w:rsidR="006D0770" w:rsidRDefault="006D0770" w:rsidP="006D0770">
      <w:pPr>
        <w:pStyle w:val="Akapitzlist"/>
        <w:spacing w:before="120" w:after="120"/>
        <w:jc w:val="both"/>
        <w:rPr>
          <w:rFonts w:cs="Calibri"/>
        </w:rPr>
      </w:pPr>
    </w:p>
    <w:tbl>
      <w:tblPr>
        <w:tblW w:w="93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1"/>
        <w:gridCol w:w="1222"/>
      </w:tblGrid>
      <w:tr w:rsidR="006D0770" w14:paraId="36AD26EB" w14:textId="77777777" w:rsidTr="006D0770"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450FE9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03397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Kryterium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47E871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Max. liczba </w:t>
            </w:r>
            <w:r>
              <w:rPr>
                <w:rFonts w:cs="Calibri"/>
                <w:b/>
              </w:rPr>
              <w:br/>
              <w:t>punktów</w:t>
            </w:r>
          </w:p>
        </w:tc>
      </w:tr>
      <w:tr w:rsidR="006D0770" w14:paraId="0250CBAC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67B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</w:t>
            </w:r>
          </w:p>
        </w:tc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BFBF" w14:textId="77777777" w:rsidR="006D0770" w:rsidRDefault="006D0770">
            <w:pPr>
              <w:tabs>
                <w:tab w:val="left" w:pos="0"/>
              </w:tabs>
              <w:spacing w:before="120" w:after="120" w:line="36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Celowość przedsięwzięcia i kluczowe sfery rozwojowe</w:t>
            </w:r>
          </w:p>
        </w:tc>
      </w:tr>
      <w:tr w:rsidR="006D0770" w14:paraId="79CE12D9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2B52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E95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Uzasadnienie dla utworzenia przedsiębiorstwa społecznego i utworzenia nowych miejsc pracy w nowo utworzonym przedsiębiorstwie społecznym bądź utworzenia nowych miejsc pracy w istniejącym przedsiębiorstwie społecznym bądź utworzenia nowych miejsc pracy w podmiocie ekonomii społecznej wyłącznie pod warunkiem przekształcenia w przedsiębiorstwo społeczne)</w:t>
            </w:r>
          </w:p>
          <w:p w14:paraId="70BBB2FF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after="120"/>
              <w:contextualSpacing/>
              <w:jc w:val="both"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DBAB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6D0770" w14:paraId="5F54B12D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60A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D88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Tworzenie nowych miejsc pracy i nowych przedsiębiorstw społecznych w kluczowych sferach rozwojowych wskazanych w </w:t>
            </w:r>
            <w:r>
              <w:rPr>
                <w:rFonts w:cs="Calibri"/>
                <w:b/>
              </w:rPr>
              <w:t>Działaniu I.4 Krajowego Programu Rozwoju Ekonomii Społecznej</w:t>
            </w:r>
            <w:r>
              <w:rPr>
                <w:rFonts w:cs="Calibri"/>
              </w:rPr>
              <w:t xml:space="preserve">, tj. zrównoważony rozwój, solidarność pokoleń, polityka rodzinna, turystyka społeczna, budownictwo społeczne, lokalne produkty kulturowe oraz w kierunkach rozwoju określonych w strategii rozwoju województwa i Regionalnym Planie Rozwoju Ekonomii Społecznej dla Województwa  Lubuskiego </w:t>
            </w:r>
          </w:p>
          <w:p w14:paraId="3A983D02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oraz </w:t>
            </w:r>
            <w:r>
              <w:rPr>
                <w:rFonts w:cs="Calibri"/>
                <w:b/>
              </w:rPr>
              <w:t>ocena wartości społecznej</w:t>
            </w:r>
            <w:r>
              <w:rPr>
                <w:rFonts w:cs="Calibri"/>
              </w:rPr>
              <w:t xml:space="preserve"> przedsięwzięcia, ze szczególnym uwzględnieniem odpowiedzialności społecznej przedsiębiorstwa społecznego</w:t>
            </w:r>
          </w:p>
          <w:p w14:paraId="7D694047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D9BB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6D0770" w14:paraId="64F02CCC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7CF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F95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Realność założeń i wykonalność przedsięwzięcia</w:t>
            </w:r>
          </w:p>
          <w:p w14:paraId="08F269BD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CA2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</w:p>
        </w:tc>
      </w:tr>
      <w:tr w:rsidR="006D0770" w14:paraId="63E8B1C0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882A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F57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</w:rPr>
            </w:pPr>
            <w:r>
              <w:rPr>
                <w:rFonts w:cs="Calibri"/>
              </w:rPr>
              <w:t>Realność projektowanych produktów/ usług i możliwość ich realizacji</w:t>
            </w:r>
          </w:p>
          <w:p w14:paraId="1C426EA8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289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15</w:t>
            </w:r>
          </w:p>
        </w:tc>
      </w:tr>
      <w:tr w:rsidR="006D0770" w14:paraId="18DC1C85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6BD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164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Racjonalność oszacowania liczby potencjalnych klientów w stosunku do planu przedsięwzięcia (analiza rynku oraz konkurencji)</w:t>
            </w:r>
          </w:p>
          <w:p w14:paraId="5FD02659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0943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6D0770" w14:paraId="6F2DB166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D13D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078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Realność przyjętej polityki cenowej oraz prognozowanej sprzedaży </w:t>
            </w:r>
            <w:r>
              <w:rPr>
                <w:rFonts w:cs="Calibri"/>
              </w:rPr>
              <w:br/>
              <w:t xml:space="preserve">(w tym oferty/ ofert usług danego przedsiębiorstwa społecznego w odniesieniu </w:t>
            </w:r>
            <w:r>
              <w:rPr>
                <w:rFonts w:cs="Calibri"/>
              </w:rPr>
              <w:br/>
              <w:t>do realizowanego przedsięwzięcia)</w:t>
            </w:r>
          </w:p>
          <w:p w14:paraId="3E2F073B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41E5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6D0770" w14:paraId="7E7116AA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93A2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82D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Potencjał</w:t>
            </w:r>
            <w:r>
              <w:rPr>
                <w:rFonts w:cs="Calibri"/>
              </w:rPr>
              <w:t xml:space="preserve"> </w:t>
            </w:r>
          </w:p>
          <w:p w14:paraId="20E9C686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C3CB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</w:p>
        </w:tc>
      </w:tr>
      <w:tr w:rsidR="006D0770" w14:paraId="2CC33E78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261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F5C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Szeroko rozumiany potencjał techniczny, osobowy, kompetencyjny, kwalifikacyjny, motywacyjny przyszłych członków lub pracowników przedsiębiorstwa społecznego</w:t>
            </w:r>
          </w:p>
          <w:p w14:paraId="3FD01A62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F2E6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6D0770" w14:paraId="49BED4AC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E0F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IV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5B2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Racjonalność i wykonalność finansowa przedsięwzięcia</w:t>
            </w:r>
          </w:p>
          <w:p w14:paraId="73DC24E2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ED48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6D0770" w14:paraId="4848C784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AB71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98A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</w:t>
            </w:r>
          </w:p>
          <w:p w14:paraId="16EE24A8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0C7C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</w:tr>
      <w:tr w:rsidR="006D0770" w14:paraId="0D0EBA5F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DDF5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D306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Proponowane źródła finansowania dają gwarancję realizacji projektu </w:t>
            </w:r>
          </w:p>
          <w:p w14:paraId="66C970E8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6B6B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6D0770" w14:paraId="7D4443E1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8177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97C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Wielowariantowość</w:t>
            </w:r>
            <w:proofErr w:type="spellEnd"/>
            <w:r>
              <w:rPr>
                <w:rFonts w:cs="Calibri"/>
              </w:rPr>
              <w:t xml:space="preserve"> </w:t>
            </w:r>
          </w:p>
          <w:p w14:paraId="0C98804A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(możliwość rozszerzenia działalności lub zmiany jej profilu w koniecznych przypadkach, elastyczność oferowanych usług oraz możliwość dostosowania ich świadczenia do potrzeb zgłaszanych przez rynek)</w:t>
            </w:r>
          </w:p>
          <w:p w14:paraId="517E3C1F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both"/>
              <w:rPr>
                <w:rFonts w:cs="Calibri"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55AA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6D0770" w14:paraId="7545B4F8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08F2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FA5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Trwałość </w:t>
            </w:r>
            <w:proofErr w:type="spellStart"/>
            <w:r>
              <w:rPr>
                <w:rFonts w:cs="Calibri"/>
                <w:b/>
              </w:rPr>
              <w:t>ekonomiczno</w:t>
            </w:r>
            <w:proofErr w:type="spellEnd"/>
            <w:r>
              <w:rPr>
                <w:rFonts w:cs="Calibri"/>
                <w:b/>
              </w:rPr>
              <w:t xml:space="preserve"> – finansowa przedsięwzięcia </w:t>
            </w:r>
          </w:p>
          <w:p w14:paraId="26CDFDB7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</w:rPr>
            </w:pPr>
            <w:r>
              <w:rPr>
                <w:rFonts w:cs="Calibri"/>
              </w:rPr>
              <w:t>(ocena szans przetrwania i rozwoju przedsiębiorstwa społecznego w odniesieniu do realizowanego przedsięwzięcia)</w:t>
            </w:r>
          </w:p>
          <w:p w14:paraId="478B27FA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B23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6D0770" w14:paraId="418DCB13" w14:textId="77777777" w:rsidTr="006D0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8455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CA2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Kompletność, przejrzystość, prostota, zrozumiałość założeń</w:t>
            </w:r>
          </w:p>
          <w:p w14:paraId="14931ED5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rPr>
                <w:rFonts w:cs="Calibri"/>
                <w:b/>
                <w:sz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8BE5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6D0770" w14:paraId="44865415" w14:textId="77777777" w:rsidTr="006D0770"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D8B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right"/>
              <w:rPr>
                <w:rFonts w:cs="Calibri"/>
                <w:b/>
              </w:rPr>
            </w:pPr>
          </w:p>
          <w:p w14:paraId="5FDB5EF0" w14:textId="77777777" w:rsidR="006D0770" w:rsidRDefault="006D0770">
            <w:pPr>
              <w:shd w:val="clear" w:color="auto" w:fill="FFFFFF"/>
              <w:tabs>
                <w:tab w:val="left" w:pos="0"/>
              </w:tabs>
              <w:spacing w:before="120" w:after="120"/>
              <w:contextualSpacing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Łącznie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F753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</w:p>
          <w:p w14:paraId="147E18B3" w14:textId="77777777" w:rsidR="006D0770" w:rsidRDefault="006D0770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120</w:t>
            </w:r>
          </w:p>
        </w:tc>
      </w:tr>
    </w:tbl>
    <w:p w14:paraId="70548749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5"/>
        <w:contextualSpacing/>
        <w:jc w:val="both"/>
        <w:rPr>
          <w:rFonts w:cs="Calibri"/>
          <w:i/>
          <w:iCs/>
          <w:color w:val="000000"/>
        </w:rPr>
      </w:pPr>
    </w:p>
    <w:p w14:paraId="75D6FDAB" w14:textId="5153A86D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i/>
          <w:iCs/>
          <w:color w:val="000000"/>
        </w:rPr>
      </w:pPr>
      <w:r>
        <w:rPr>
          <w:rFonts w:cs="Calibri"/>
          <w:iCs/>
          <w:color w:val="000000"/>
        </w:rPr>
        <w:t xml:space="preserve">Na podstawie wyników oceny Komisji Oceny Wniosków, Realizator przygotowuje </w:t>
      </w:r>
      <w:r>
        <w:rPr>
          <w:rFonts w:cs="Calibri"/>
          <w:b/>
          <w:iCs/>
          <w:color w:val="000000"/>
        </w:rPr>
        <w:t>Listy rankingowe</w:t>
      </w:r>
      <w:r>
        <w:rPr>
          <w:rFonts w:cs="Calibri"/>
          <w:iCs/>
          <w:color w:val="000000"/>
        </w:rPr>
        <w:t>, dokonując selekcji w celu wyłonienia w czasie trwania projektu</w:t>
      </w:r>
      <w:r w:rsidR="0078492E">
        <w:rPr>
          <w:rFonts w:cs="Calibri"/>
          <w:b/>
          <w:iCs/>
          <w:color w:val="000000"/>
        </w:rPr>
        <w:t xml:space="preserve"> „Lubuski Ośrodek Wsparcia Ekonomii </w:t>
      </w:r>
      <w:proofErr w:type="spellStart"/>
      <w:r w:rsidR="0078492E">
        <w:rPr>
          <w:rFonts w:cs="Calibri"/>
          <w:b/>
          <w:iCs/>
          <w:color w:val="000000"/>
        </w:rPr>
        <w:t>Społęcznej</w:t>
      </w:r>
      <w:proofErr w:type="spellEnd"/>
      <w:r w:rsidR="0078492E">
        <w:rPr>
          <w:rFonts w:cs="Calibri"/>
          <w:b/>
          <w:iCs/>
          <w:color w:val="000000"/>
        </w:rPr>
        <w:t>”</w:t>
      </w:r>
      <w:r>
        <w:rPr>
          <w:rFonts w:cs="Calibri"/>
          <w:b/>
          <w:iCs/>
          <w:color w:val="000000"/>
        </w:rPr>
        <w:t xml:space="preserve"> dotacji </w:t>
      </w:r>
      <w:r>
        <w:rPr>
          <w:rFonts w:cs="Calibri"/>
          <w:iCs/>
          <w:color w:val="000000"/>
        </w:rPr>
        <w:t>(oraz odpowiednio wsparcia pomostowego), z zastrzeżeniem, że wsparcie finansowe przyznawane jest grupowo (łącznie), tj. na podstawie jednego wniosku i Biznesplanu, na  wszystkich nowo zatrudnionych pracowników jednego podmiotu.</w:t>
      </w:r>
    </w:p>
    <w:p w14:paraId="53CE7697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i/>
          <w:iCs/>
          <w:color w:val="000000"/>
        </w:rPr>
      </w:pPr>
      <w:r>
        <w:rPr>
          <w:rFonts w:cs="Calibri"/>
          <w:iCs/>
          <w:color w:val="000000"/>
        </w:rPr>
        <w:t xml:space="preserve">Realizator każdorazowo może przygotować również </w:t>
      </w:r>
      <w:r>
        <w:rPr>
          <w:rFonts w:cs="Calibri"/>
          <w:b/>
          <w:iCs/>
          <w:color w:val="000000"/>
        </w:rPr>
        <w:t>Listę rezerwową</w:t>
      </w:r>
      <w:r>
        <w:rPr>
          <w:rFonts w:cs="Calibri"/>
          <w:iCs/>
          <w:color w:val="000000"/>
        </w:rPr>
        <w:t xml:space="preserve"> dla </w:t>
      </w:r>
      <w:r>
        <w:rPr>
          <w:rFonts w:cs="Calibri"/>
          <w:b/>
          <w:iCs/>
          <w:color w:val="000000"/>
        </w:rPr>
        <w:t>grup inicjatywnych/ przedsiębiorstw społecznych.</w:t>
      </w:r>
    </w:p>
    <w:p w14:paraId="32A8673B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 xml:space="preserve">Listy rankingowe i rezerwowe osób/podmiotów zakwalifikowanych do </w:t>
      </w:r>
      <w:r>
        <w:rPr>
          <w:rFonts w:cs="Calibri"/>
        </w:rPr>
        <w:t>udzielenia</w:t>
      </w:r>
      <w:r>
        <w:rPr>
          <w:b/>
        </w:rPr>
        <w:t xml:space="preserve"> </w:t>
      </w:r>
      <w:r>
        <w:rPr>
          <w:rFonts w:cs="Calibri"/>
          <w:b/>
        </w:rPr>
        <w:t xml:space="preserve">bezzwrotnego wsparcia finansowego </w:t>
      </w:r>
      <w:r>
        <w:rPr>
          <w:rFonts w:cs="Calibri"/>
          <w:b/>
          <w:color w:val="000000"/>
        </w:rPr>
        <w:t>i pomostowego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Realizator zamieszcza na stronie internetowej projektu.</w:t>
      </w:r>
    </w:p>
    <w:p w14:paraId="018D1D40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 xml:space="preserve">Decyzję Realizatora o udzieleniu bądź nieudzieleniu dotacji </w:t>
      </w:r>
      <w:r>
        <w:rPr>
          <w:color w:val="000000"/>
        </w:rPr>
        <w:t xml:space="preserve">Wnioskodawca </w:t>
      </w:r>
      <w:r>
        <w:rPr>
          <w:rFonts w:cs="Calibri"/>
          <w:color w:val="000000"/>
        </w:rPr>
        <w:t xml:space="preserve">otrzymuje na piśmie </w:t>
      </w:r>
      <w:r>
        <w:rPr>
          <w:rFonts w:cs="Calibri"/>
          <w:color w:val="000000"/>
        </w:rPr>
        <w:br/>
        <w:t xml:space="preserve">w terminie 14 dni od dnia ogłoszenia listy rankingowej, wraz z uzasadnieniem w przypadku </w:t>
      </w:r>
      <w:r>
        <w:rPr>
          <w:rFonts w:cs="Calibri"/>
          <w:color w:val="000000"/>
        </w:rPr>
        <w:lastRenderedPageBreak/>
        <w:t xml:space="preserve">decyzji </w:t>
      </w:r>
      <w:r>
        <w:rPr>
          <w:rFonts w:cs="Calibri"/>
          <w:color w:val="000000"/>
        </w:rPr>
        <w:br/>
        <w:t xml:space="preserve">o nieudzieleniu dotacji. Decyzja o udzieleniu dotacji ważna jest trzy miesiące od dnia jej otrzymania przez Wnioskodawcę. Po tym terminie – na pisemny uzasadniony wniosek Wnioskodawcy – Realizator może wydłużyć jej ważność, jeżeli zachodzą uprawdopodobnione przesłanki, że wydłużenie ważności decyzji doprowadzi do realizacji celów określonych we Wniosku o udzielenie dotacji. Realizator może – po wydłużeniu decyzji o udzieleniu wsparcia – podjąć decyzję o zamknięciu przedmiotowego wsparcia. </w:t>
      </w:r>
    </w:p>
    <w:p w14:paraId="1DA7D96C" w14:textId="77777777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i/>
          <w:iCs/>
          <w:color w:val="000000"/>
        </w:rPr>
      </w:pPr>
      <w:r>
        <w:rPr>
          <w:rFonts w:cs="Calibri"/>
          <w:color w:val="000000"/>
        </w:rPr>
        <w:t xml:space="preserve">Wnioskodawca, który nie zgadza się z decyzją Realizatora o nieudzieleniu wsparcia finansowego </w:t>
      </w:r>
      <w:r>
        <w:rPr>
          <w:rFonts w:cs="Calibri"/>
          <w:color w:val="000000"/>
        </w:rPr>
        <w:br/>
        <w:t xml:space="preserve">ze względu na brak wymaganej liczby punktów, bądź w z decyzją o nie udzieleniu bezzwrotnego wsparcia finansowego ze względu na brak środków finansowych, </w:t>
      </w:r>
      <w:r>
        <w:rPr>
          <w:rFonts w:cs="Calibri"/>
        </w:rPr>
        <w:t xml:space="preserve">w terminie 5 dni roboczych od dnia otrzymania informacji o podjętej decyzji, ma prawo zwrócić się z wnioskiem o ponowną weryfikację wniosku, wraz z przedstawieniem dodatkowych wyjaśnień/informacji i/lub uzupełnieniem ewentualnych uchybień,  zgodnie z </w:t>
      </w:r>
      <w:r>
        <w:rPr>
          <w:rFonts w:cs="Calibri"/>
          <w:b/>
        </w:rPr>
        <w:t>§ 11 Regulaminu</w:t>
      </w:r>
      <w:r>
        <w:rPr>
          <w:rFonts w:cs="Calibri"/>
          <w:b/>
          <w:i/>
        </w:rPr>
        <w:t>.</w:t>
      </w:r>
    </w:p>
    <w:p w14:paraId="4B4CCE6A" w14:textId="3EB39D5D" w:rsidR="006D0770" w:rsidRDefault="006D0770" w:rsidP="00EE1F3C">
      <w:pPr>
        <w:pStyle w:val="Akapitzlist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i/>
          <w:iCs/>
          <w:color w:val="000000"/>
        </w:rPr>
      </w:pPr>
      <w:r>
        <w:rPr>
          <w:rFonts w:cs="Calibri"/>
        </w:rPr>
        <w:t>Po otrzymaniu decyzji o udzieleniu dotacji</w:t>
      </w:r>
      <w:r>
        <w:rPr>
          <w:rFonts w:cs="Calibri"/>
          <w:color w:val="000000"/>
        </w:rPr>
        <w:t xml:space="preserve"> nowe przedsiębiorstwo rejestruje podmiot w Krajowym Rejestrze Sądowym i niezwłocznie </w:t>
      </w:r>
      <w:r w:rsidR="00667BA4" w:rsidRPr="00667BA4">
        <w:rPr>
          <w:rFonts w:cs="Calibri"/>
          <w:color w:val="000000"/>
        </w:rPr>
        <w:t xml:space="preserve">jednak nie później niż w terminie 15 dni od dnia otrzymania Postanowienia KRS o rejestracji  przedkładają </w:t>
      </w:r>
      <w:r>
        <w:rPr>
          <w:rFonts w:cs="Calibri"/>
          <w:color w:val="000000"/>
        </w:rPr>
        <w:t xml:space="preserve"> Realizatorowi następujące dokumenty niezbędne do zawarcia umowy o udzielenie dotacji: </w:t>
      </w:r>
    </w:p>
    <w:p w14:paraId="5C97971A" w14:textId="77777777" w:rsidR="006D0770" w:rsidRDefault="006D0770" w:rsidP="00EE1F3C">
      <w:pPr>
        <w:numPr>
          <w:ilvl w:val="0"/>
          <w:numId w:val="47"/>
        </w:numPr>
        <w:autoSpaceDE w:val="0"/>
        <w:autoSpaceDN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</w:rPr>
        <w:t>kopię dokumentów potwierdzających rejestrację podmiotu w Krajowym Rejestrze Sądowym (postanowienie Sądu rejestrowego lub odpis aktualny z rejestru przedsiębiorców Krajowego Rejestru Sądowego bądź Informacja odpowiadająca odpisowi aktualnemu z rejestru przedsiębiorców pobrana na podstawie art. 4 ust. 4aa ustawy z dnia 20 sierpnia 1997 r. o Krajowym Rejestrze Sądowym);</w:t>
      </w:r>
    </w:p>
    <w:p w14:paraId="3E8CB9D4" w14:textId="77777777" w:rsidR="006D0770" w:rsidRDefault="006D0770" w:rsidP="00EE1F3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</w:rPr>
        <w:t>statut lub inny równoważny dokument stanowiący podmiotu, a także – jeżeli zachodzi taka konieczność – inne dokumenty związane ze statusem PS;</w:t>
      </w:r>
    </w:p>
    <w:p w14:paraId="37C1DDBF" w14:textId="77777777" w:rsidR="006D0770" w:rsidRDefault="006D0770" w:rsidP="00EE1F3C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bookmarkStart w:id="3" w:name="_Hlk525281527"/>
      <w:r>
        <w:rPr>
          <w:rFonts w:cs="Calibri"/>
          <w:color w:val="000000"/>
        </w:rPr>
        <w:t xml:space="preserve">oświadczenie o rachunku bankowym przedsiębiorstwa społecznego (którego wzór stanowi </w:t>
      </w:r>
      <w:r>
        <w:rPr>
          <w:rFonts w:cs="Calibri"/>
          <w:b/>
          <w:i/>
          <w:color w:val="000000"/>
        </w:rPr>
        <w:t>Załącznik nr Z-9 do Regulaminu</w:t>
      </w:r>
      <w:r>
        <w:rPr>
          <w:rFonts w:cs="Calibri"/>
          <w:color w:val="000000"/>
        </w:rPr>
        <w:t>),</w:t>
      </w:r>
    </w:p>
    <w:p w14:paraId="2364B929" w14:textId="77777777" w:rsidR="006D0770" w:rsidRDefault="006D0770" w:rsidP="00EE1F3C">
      <w:pPr>
        <w:numPr>
          <w:ilvl w:val="0"/>
          <w:numId w:val="47"/>
        </w:numPr>
        <w:autoSpaceDE w:val="0"/>
        <w:autoSpaceDN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Formularz informacji przedstawionych przy ubieganiu się o pomoc 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  <w:i/>
        </w:rPr>
        <w:t xml:space="preserve"> </w:t>
      </w:r>
      <w:r>
        <w:rPr>
          <w:rFonts w:cs="Calibri"/>
        </w:rPr>
        <w:t xml:space="preserve">(zgodnie </w:t>
      </w:r>
      <w:r>
        <w:rPr>
          <w:rFonts w:cs="Calibri"/>
        </w:rPr>
        <w:br/>
        <w:t>z załącznikiem do Rozporządzenia Rady Ministrów z dnia 29 marca 2010 r.</w:t>
      </w:r>
      <w:r>
        <w:t xml:space="preserve"> </w:t>
      </w:r>
      <w:r>
        <w:rPr>
          <w:rFonts w:cs="Calibri"/>
        </w:rPr>
        <w:t xml:space="preserve">w sprawie zakresu informacji przedstawianych przez podmiot ubiegający się o pomoc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, Dz.U nr 53 z 2010 r. poz. 311 ze zmianami), </w:t>
      </w:r>
      <w:r>
        <w:rPr>
          <w:rFonts w:cs="Calibri"/>
          <w:color w:val="000000"/>
        </w:rPr>
        <w:t>którego wzór stanowi</w:t>
      </w:r>
      <w:r>
        <w:t xml:space="preserve"> </w:t>
      </w:r>
      <w:r>
        <w:rPr>
          <w:rFonts w:cs="Calibri"/>
          <w:b/>
          <w:i/>
        </w:rPr>
        <w:t xml:space="preserve">Załącznik nr </w:t>
      </w:r>
      <w:r>
        <w:rPr>
          <w:rFonts w:cs="Calibri"/>
          <w:b/>
          <w:i/>
          <w:color w:val="000000"/>
        </w:rPr>
        <w:t>Z-6</w:t>
      </w:r>
      <w:r>
        <w:rPr>
          <w:rFonts w:cs="Calibri"/>
          <w:b/>
          <w:i/>
        </w:rPr>
        <w:t xml:space="preserve"> do Regulaminu,</w:t>
      </w:r>
    </w:p>
    <w:p w14:paraId="6A202C63" w14:textId="77777777" w:rsidR="006D0770" w:rsidRDefault="006D0770" w:rsidP="00EE1F3C">
      <w:pPr>
        <w:numPr>
          <w:ilvl w:val="0"/>
          <w:numId w:val="47"/>
        </w:numPr>
        <w:autoSpaceDE w:val="0"/>
        <w:autoSpaceDN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</w:rPr>
        <w:t xml:space="preserve">Oświadczenie PS o braku obowiązku zwrotu pomocy w wyniku decyzji podjętej przez Komisję Europejską, wraz z Oświadczeniem PS o nieotrzymaniu w roku kalendarzowym, w którym przedsiębiorstwo społeczne składa Wniosek o udzielenie dotacji oraz w poprzedzających go dwóch latach kalendarzowych,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z różnych źródeł i w różnych formach, której wartość brutto łącznie z pomocą, o którą się ubiega, przekracza równowartość w złotych kwoty 200 000,00 euro, a w przypadku podmiotu prowadzącego działalność w sektorze transportu drogowego – równowartość w złotych kwoty 100 000,00 euro, obliczonych wg średniego kursu NBP obowiązującego w dniu udzielenia pomocy albo odpowiednio Oświadczenie PS  o wysokości otrzymanej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w roku kalendarzowym, w którym przedsiębiorstwo społeczne składa Wniosek o udzielenie dotacji oraz w poprzedzających go dwóch latach kalendarzowych wraz </w:t>
      </w:r>
      <w:r>
        <w:rPr>
          <w:rFonts w:cs="Calibri"/>
        </w:rPr>
        <w:lastRenderedPageBreak/>
        <w:t xml:space="preserve">z zaświadczeniami o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, wystawionymi przez podmioty udzielające pomocy, </w:t>
      </w:r>
      <w:r>
        <w:rPr>
          <w:rFonts w:cs="Calibri"/>
          <w:color w:val="000000"/>
        </w:rPr>
        <w:t xml:space="preserve">którego wzór stanowi </w:t>
      </w:r>
      <w:r>
        <w:rPr>
          <w:rFonts w:cs="Calibri"/>
          <w:b/>
          <w:i/>
        </w:rPr>
        <w:t>Załącznik nr Z-7 do Regulaminu;</w:t>
      </w:r>
    </w:p>
    <w:p w14:paraId="6F53D1A4" w14:textId="77777777" w:rsidR="006D0770" w:rsidRDefault="006D0770" w:rsidP="00EE1F3C">
      <w:pPr>
        <w:numPr>
          <w:ilvl w:val="0"/>
          <w:numId w:val="47"/>
        </w:numPr>
        <w:autoSpaceDE w:val="0"/>
        <w:autoSpaceDN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b/>
        </w:rPr>
        <w:t>Oświadczenia PES, które stanowią Załącznik nr Z-8 do Regulaminu;</w:t>
      </w:r>
    </w:p>
    <w:bookmarkEnd w:id="3"/>
    <w:p w14:paraId="7D9E6E32" w14:textId="33CF45DC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>Po otrzymaniu decyzji o udzieleniu dotacji, istniejące przedsiębiorstwo społeczne niezwłocznie</w:t>
      </w:r>
      <w:r w:rsidR="00667BA4">
        <w:rPr>
          <w:rFonts w:cs="Calibri"/>
          <w:color w:val="000000"/>
          <w:lang w:eastAsia="en-US"/>
        </w:rPr>
        <w:t>,</w:t>
      </w:r>
      <w:r>
        <w:rPr>
          <w:rFonts w:cs="Calibri"/>
          <w:color w:val="000000"/>
          <w:lang w:eastAsia="en-US"/>
        </w:rPr>
        <w:t xml:space="preserve"> </w:t>
      </w:r>
      <w:r w:rsidR="00667BA4" w:rsidRPr="00667BA4">
        <w:rPr>
          <w:rFonts w:cs="Calibri"/>
          <w:color w:val="000000"/>
          <w:lang w:eastAsia="en-US"/>
        </w:rPr>
        <w:t>jednak nie później niż w terminie 15 dni od dnia jej otrzymania</w:t>
      </w:r>
      <w:r w:rsidR="00667BA4">
        <w:rPr>
          <w:rFonts w:cs="Calibri"/>
          <w:color w:val="000000"/>
          <w:lang w:eastAsia="en-US"/>
        </w:rPr>
        <w:t xml:space="preserve">, </w:t>
      </w:r>
      <w:r>
        <w:rPr>
          <w:rFonts w:cs="Calibri"/>
          <w:color w:val="000000"/>
          <w:lang w:eastAsia="en-US"/>
        </w:rPr>
        <w:t>przedkłada następujące dokumenty:</w:t>
      </w:r>
    </w:p>
    <w:p w14:paraId="41F66A7A" w14:textId="77777777" w:rsidR="006D0770" w:rsidRDefault="006D0770" w:rsidP="00EE1F3C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</w:rPr>
        <w:t xml:space="preserve">oświadczenie o rachunku bankowym przedsiębiorstwa społecznego (którego wzór stanowi </w:t>
      </w:r>
      <w:r>
        <w:rPr>
          <w:rFonts w:cs="Calibri"/>
          <w:b/>
          <w:i/>
          <w:color w:val="000000"/>
        </w:rPr>
        <w:t>Załącznik nr Z-9 do Regulaminu</w:t>
      </w:r>
      <w:r>
        <w:rPr>
          <w:rFonts w:cs="Calibri"/>
          <w:color w:val="000000"/>
        </w:rPr>
        <w:t>);</w:t>
      </w:r>
    </w:p>
    <w:p w14:paraId="255F9CF8" w14:textId="77777777" w:rsidR="006D0770" w:rsidRDefault="006D0770" w:rsidP="00EE1F3C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  <w:lang w:eastAsia="en-US"/>
        </w:rPr>
        <w:t xml:space="preserve">aktualne </w:t>
      </w:r>
      <w:r>
        <w:rPr>
          <w:b/>
          <w:color w:val="000000"/>
        </w:rPr>
        <w:t xml:space="preserve">zaświadczenie o nie zaleganiu ze składkami na ubezpieczenia społeczne i zdrowotne z ZUS oraz o nie zaleganiu z uiszczaniem podatków z urzędu </w:t>
      </w:r>
      <w:r>
        <w:rPr>
          <w:b/>
        </w:rPr>
        <w:t>skarbowego</w:t>
      </w:r>
      <w:r>
        <w:rPr>
          <w:rFonts w:cs="Calibri"/>
          <w:color w:val="000000"/>
          <w:lang w:eastAsia="en-US"/>
        </w:rPr>
        <w:t>. Wydany dokument nie może być starszy niż miesiąc od daty wystawienia;</w:t>
      </w:r>
    </w:p>
    <w:p w14:paraId="601596FB" w14:textId="77777777" w:rsidR="006D0770" w:rsidRDefault="006D0770" w:rsidP="00EE1F3C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  <w:lang w:eastAsia="en-US"/>
        </w:rPr>
        <w:t>dokumenty potwierdzające status przedsiębiorstwa społecznego;</w:t>
      </w:r>
    </w:p>
    <w:p w14:paraId="374E0090" w14:textId="77777777" w:rsidR="006D0770" w:rsidRDefault="006D0770" w:rsidP="00EE1F3C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120" w:after="120"/>
        <w:ind w:left="1134"/>
        <w:contextualSpacing/>
        <w:jc w:val="both"/>
        <w:rPr>
          <w:rFonts w:cs="Calibri"/>
        </w:rPr>
      </w:pPr>
      <w:r>
        <w:rPr>
          <w:rFonts w:cs="Calibri"/>
          <w:color w:val="000000"/>
          <w:lang w:eastAsia="en-US"/>
        </w:rPr>
        <w:t>dokumenty wskazane w ust. 20 lit. d – e.</w:t>
      </w:r>
    </w:p>
    <w:p w14:paraId="467864EF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  <w:color w:val="000000"/>
          <w:lang w:eastAsia="en-US"/>
        </w:rPr>
      </w:pPr>
      <w:r>
        <w:rPr>
          <w:rFonts w:cs="Calibri"/>
        </w:rPr>
        <w:t xml:space="preserve">W przypadku braku zastrzeżeń ze strony Realizatora do wyżej wymienionych dokumentów, </w:t>
      </w:r>
      <w:r>
        <w:rPr>
          <w:rFonts w:cs="Calibri"/>
          <w:color w:val="000000"/>
        </w:rPr>
        <w:t xml:space="preserve">podpisuje z Realizatorem </w:t>
      </w:r>
      <w:r>
        <w:rPr>
          <w:rFonts w:cs="Calibri"/>
          <w:b/>
          <w:color w:val="000000"/>
        </w:rPr>
        <w:t xml:space="preserve">Umowę o udzielenie dotacji, </w:t>
      </w:r>
      <w:r>
        <w:rPr>
          <w:rFonts w:cs="Calibri"/>
          <w:color w:val="000000"/>
        </w:rPr>
        <w:t>której wzór stanowi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b/>
          <w:i/>
          <w:color w:val="000000"/>
        </w:rPr>
        <w:t>Załącznik nr Z-4  do Regulaminu.</w:t>
      </w:r>
    </w:p>
    <w:p w14:paraId="13C50FC0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  <w:color w:val="000000"/>
          <w:lang w:eastAsia="en-US"/>
        </w:rPr>
      </w:pPr>
      <w:r>
        <w:rPr>
          <w:rFonts w:cs="Calibri"/>
          <w:b/>
        </w:rPr>
        <w:t xml:space="preserve">Umowa </w:t>
      </w:r>
      <w:r>
        <w:rPr>
          <w:rFonts w:cs="Calibri"/>
          <w:b/>
          <w:color w:val="000000"/>
        </w:rPr>
        <w:t xml:space="preserve">o udzielenie dotacji </w:t>
      </w:r>
      <w:r>
        <w:rPr>
          <w:rFonts w:cs="Calibri"/>
        </w:rPr>
        <w:t>określa w szczególności wartość i warunki wypłaty dotacji, w tym okres jej wydatkowania, obowiązki kontrolne i zasadę trwałości miejsc pracy oraz PS, a także  zobowiązania Odbiorcy pomocy do:</w:t>
      </w:r>
    </w:p>
    <w:p w14:paraId="09F9F3F2" w14:textId="77777777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prowadzenia działalności przez okres trwałości miejsc pracy oraz (łącznie) trwałości PS;</w:t>
      </w:r>
    </w:p>
    <w:p w14:paraId="5510516C" w14:textId="77777777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wydatkowania dotacji zgodnie z zatwierdzonym Biznesplanem;</w:t>
      </w:r>
    </w:p>
    <w:p w14:paraId="6E107326" w14:textId="77777777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złożenia rozliczenia otrzymanych środków, w określonym przez Realizatora terminie; </w:t>
      </w:r>
    </w:p>
    <w:p w14:paraId="081E6D9F" w14:textId="77777777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poddania się kontroli Realizatora i właściwych instytucji w okresie obowiązywania umowy;</w:t>
      </w:r>
    </w:p>
    <w:p w14:paraId="12602722" w14:textId="77777777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wniesienia zabezpieczenia prawidłowej realizacji umowy;</w:t>
      </w:r>
    </w:p>
    <w:p w14:paraId="0DCA09F0" w14:textId="1C9FA2DB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zgłoszenia do Realizatora faktu zarejestrowania się jako podatnik VAT</w:t>
      </w:r>
      <w:r w:rsidR="00833F33">
        <w:rPr>
          <w:rFonts w:cs="Calibri"/>
          <w:color w:val="000000"/>
        </w:rPr>
        <w:t>;</w:t>
      </w:r>
    </w:p>
    <w:p w14:paraId="1AEBF3B6" w14:textId="77777777" w:rsidR="006D0770" w:rsidRDefault="006D0770" w:rsidP="00EE1F3C">
      <w:pPr>
        <w:pStyle w:val="Akapitzlist"/>
        <w:numPr>
          <w:ilvl w:val="1"/>
          <w:numId w:val="49"/>
        </w:numPr>
        <w:spacing w:before="120" w:after="120"/>
        <w:ind w:lef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złożenia oświadczeń, że:</w:t>
      </w:r>
    </w:p>
    <w:p w14:paraId="68F15772" w14:textId="77777777" w:rsidR="006D0770" w:rsidRDefault="006D0770" w:rsidP="00EE1F3C">
      <w:pPr>
        <w:pStyle w:val="Akapitzlist"/>
        <w:numPr>
          <w:ilvl w:val="2"/>
          <w:numId w:val="50"/>
        </w:numPr>
        <w:spacing w:before="120" w:after="120"/>
        <w:ind w:left="1560" w:hanging="31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 był karany karą zakazu dostępu do środków, o których mowa w art. 5 ust. 3 pkt 1 </w:t>
      </w:r>
      <w:r>
        <w:rPr>
          <w:rFonts w:cs="Calibri"/>
          <w:color w:val="000000"/>
        </w:rPr>
        <w:br/>
        <w:t>i 4 ustawy z dnia 27 sierpnia 2009 r. o finansach publicznych (Dz. U. z 2017 r. poz. 2077, dalej „</w:t>
      </w:r>
      <w:proofErr w:type="spellStart"/>
      <w:r>
        <w:rPr>
          <w:rFonts w:cs="Calibri"/>
          <w:color w:val="000000"/>
        </w:rPr>
        <w:t>ufp</w:t>
      </w:r>
      <w:proofErr w:type="spellEnd"/>
      <w:r>
        <w:rPr>
          <w:rFonts w:cs="Calibri"/>
          <w:color w:val="000000"/>
        </w:rPr>
        <w:t xml:space="preserve">”) i jednocześnie zobowiązuje się do niezwłocznego powiadomienia Realizatora o zakazach dostępu do środków, o których mowa w art. 5 ust. 3 pkt 1 i 4 </w:t>
      </w:r>
      <w:proofErr w:type="spellStart"/>
      <w:r>
        <w:rPr>
          <w:rFonts w:cs="Calibri"/>
          <w:color w:val="000000"/>
        </w:rPr>
        <w:t>ufp</w:t>
      </w:r>
      <w:proofErr w:type="spellEnd"/>
      <w:r>
        <w:rPr>
          <w:rFonts w:cs="Calibri"/>
          <w:color w:val="000000"/>
        </w:rPr>
        <w:t xml:space="preserve"> orzeczonych w stosunku do niego w okresie realizacji umowy;</w:t>
      </w:r>
    </w:p>
    <w:p w14:paraId="0DB49173" w14:textId="77777777" w:rsidR="006D0770" w:rsidRDefault="006D0770" w:rsidP="00EE1F3C">
      <w:pPr>
        <w:pStyle w:val="Akapitzlist"/>
        <w:numPr>
          <w:ilvl w:val="2"/>
          <w:numId w:val="50"/>
        </w:numPr>
        <w:spacing w:before="120" w:after="120"/>
        <w:ind w:left="1560" w:hanging="31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 był karany za przestępstwo skarbowe oraz korzysta w pełni z praw publicznych </w:t>
      </w:r>
      <w:r>
        <w:rPr>
          <w:rFonts w:cs="Calibri"/>
          <w:color w:val="000000"/>
        </w:rPr>
        <w:br/>
        <w:t>i posiada pełną zdolność do czynności prawnych;</w:t>
      </w:r>
    </w:p>
    <w:p w14:paraId="633CA4DE" w14:textId="77777777" w:rsidR="006D0770" w:rsidRDefault="006D0770" w:rsidP="00EE1F3C">
      <w:pPr>
        <w:pStyle w:val="Akapitzlist"/>
        <w:numPr>
          <w:ilvl w:val="2"/>
          <w:numId w:val="50"/>
        </w:numPr>
        <w:spacing w:before="120" w:after="120"/>
        <w:ind w:left="1560" w:hanging="31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nie korzystał lub nie skorzysta równolegle z innych środków publicznych, w tym zwłaszcza ze środków PFRON, Funduszu Pracy oraz środków oferowanych w ramach Europejskiego Funduszu Społecznego, na pokrycie tych samych wydatków związanych z podjęciem oraz prowadzeniem działalności gospodarczej;</w:t>
      </w:r>
    </w:p>
    <w:p w14:paraId="288DCC6A" w14:textId="77777777" w:rsidR="006D0770" w:rsidRDefault="006D0770" w:rsidP="00EE1F3C">
      <w:pPr>
        <w:pStyle w:val="Akapitzlist"/>
        <w:numPr>
          <w:ilvl w:val="2"/>
          <w:numId w:val="50"/>
        </w:numPr>
        <w:spacing w:before="120" w:after="120"/>
        <w:ind w:left="1560" w:hanging="31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działalność, na którą otrzymuje środki nie była prowadzona wcześniej przez członka rodziny, z wykorzystaniem zasobów materialnych (pomieszczenia, sprzęt itp.) stanowiących zaplecze dla tej działalności;</w:t>
      </w:r>
    </w:p>
    <w:p w14:paraId="365F49FF" w14:textId="56D6C175" w:rsidR="006D0770" w:rsidRPr="00FC4E0E" w:rsidRDefault="00FC4E0E" w:rsidP="00FC4E0E">
      <w:pPr>
        <w:spacing w:before="120" w:after="120"/>
        <w:ind w:left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h)</w:t>
      </w:r>
      <w:r w:rsidRPr="00FC4E0E">
        <w:rPr>
          <w:rFonts w:cs="Calibri"/>
          <w:b/>
          <w:color w:val="000000"/>
        </w:rPr>
        <w:t xml:space="preserve">  </w:t>
      </w:r>
      <w:r w:rsidRPr="00FC4E0E">
        <w:rPr>
          <w:rFonts w:cs="Calibri"/>
          <w:color w:val="000000"/>
        </w:rPr>
        <w:t>zwrotu w terminie 30 dni od dnia otrzymania wezwania od Realizatora, dofinansowania wraz z odsetkami ustawowymi naliczonymi od dnia otrzymania dofinansowania w przypadku naruszeń określonych w § 8 ust 10 Regulaminu</w:t>
      </w:r>
    </w:p>
    <w:p w14:paraId="00A68299" w14:textId="77777777" w:rsidR="006D0770" w:rsidRDefault="006D0770" w:rsidP="00EE1F3C">
      <w:pPr>
        <w:pStyle w:val="Akapitzlist"/>
        <w:numPr>
          <w:ilvl w:val="0"/>
          <w:numId w:val="42"/>
        </w:numPr>
        <w:spacing w:before="120" w:after="1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Wraz z umową o udzielenie dotacji Odbiorca pomocy przedkłada oświadczenie osoby, która zostanie zatrudniona na nowo utworzonym stanowisku pracy lub odpowiednie zaświadczenie, potwierdzające spełnienie warunków, o których mowa w § 1 ust. 3, </w:t>
      </w:r>
      <w:proofErr w:type="spellStart"/>
      <w:r>
        <w:rPr>
          <w:rFonts w:cs="Calibri"/>
          <w:color w:val="000000"/>
        </w:rPr>
        <w:t>ppkt</w:t>
      </w:r>
      <w:proofErr w:type="spellEnd"/>
      <w:r>
        <w:rPr>
          <w:rFonts w:cs="Calibri"/>
          <w:color w:val="000000"/>
        </w:rPr>
        <w:t>. 2.</w:t>
      </w:r>
    </w:p>
    <w:p w14:paraId="0EECDB96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5" w:right="5"/>
        <w:contextualSpacing/>
        <w:jc w:val="both"/>
        <w:rPr>
          <w:rFonts w:cs="Calibri"/>
          <w:b/>
        </w:rPr>
      </w:pPr>
    </w:p>
    <w:p w14:paraId="2FB0BF38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</w:p>
    <w:p w14:paraId="2AA48F64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7</w:t>
      </w:r>
    </w:p>
    <w:p w14:paraId="061DA877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Dotacja – zabezpieczenie prawidłowej realizacji Umowy</w:t>
      </w:r>
    </w:p>
    <w:p w14:paraId="3AD490BF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5" w:right="5"/>
        <w:contextualSpacing/>
        <w:jc w:val="both"/>
        <w:rPr>
          <w:rFonts w:cs="Calibri"/>
          <w:b/>
        </w:rPr>
      </w:pPr>
    </w:p>
    <w:p w14:paraId="07C1B15D" w14:textId="77777777" w:rsidR="006D0770" w:rsidRDefault="006D0770" w:rsidP="00EE1F3C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b/>
        </w:rPr>
      </w:pPr>
      <w:r>
        <w:rPr>
          <w:rFonts w:cs="Calibri"/>
        </w:rPr>
        <w:t xml:space="preserve">W przypadku podpisania </w:t>
      </w:r>
      <w:r>
        <w:rPr>
          <w:rFonts w:cs="Calibri"/>
          <w:b/>
        </w:rPr>
        <w:t xml:space="preserve">Umowy </w:t>
      </w:r>
      <w:r>
        <w:rPr>
          <w:rFonts w:cs="Calibri"/>
          <w:b/>
          <w:color w:val="000000"/>
        </w:rPr>
        <w:t>o udzielenie dotacji</w:t>
      </w:r>
      <w:r>
        <w:rPr>
          <w:rFonts w:cs="Calibri"/>
        </w:rPr>
        <w:t xml:space="preserve">, Odbiorca pomocy zobowiązany jest do wniesienia zabezpieczenia wykonania Umowy w formie </w:t>
      </w:r>
      <w:r>
        <w:rPr>
          <w:rFonts w:cs="Calibri"/>
          <w:b/>
        </w:rPr>
        <w:t xml:space="preserve">weksla in blanco </w:t>
      </w:r>
      <w:r>
        <w:rPr>
          <w:rFonts w:cs="Calibri"/>
          <w:b/>
          <w:bCs/>
          <w:iCs/>
        </w:rPr>
        <w:t>wraz z deklaracją</w:t>
      </w:r>
      <w:r>
        <w:t xml:space="preserve"> </w:t>
      </w:r>
      <w:r>
        <w:rPr>
          <w:rFonts w:cs="Calibri"/>
          <w:b/>
          <w:bCs/>
          <w:iCs/>
        </w:rPr>
        <w:t>wekslową</w:t>
      </w:r>
      <w:r>
        <w:rPr>
          <w:rFonts w:cs="Calibri"/>
          <w:bCs/>
          <w:iCs/>
        </w:rPr>
        <w:t xml:space="preserve"> (wzór weksla i deklaracji wekslowej</w:t>
      </w:r>
      <w:r>
        <w:rPr>
          <w:i/>
        </w:rPr>
        <w:t xml:space="preserve"> </w:t>
      </w:r>
      <w:r>
        <w:rPr>
          <w:rFonts w:cs="Calibri"/>
          <w:bCs/>
          <w:i/>
          <w:iCs/>
        </w:rPr>
        <w:t xml:space="preserve">stanowią </w:t>
      </w:r>
      <w:r>
        <w:rPr>
          <w:rFonts w:cs="Calibri"/>
          <w:b/>
          <w:bCs/>
          <w:i/>
          <w:iCs/>
        </w:rPr>
        <w:t>Załącznik nr Z-13</w:t>
      </w:r>
      <w:r>
        <w:rPr>
          <w:rFonts w:cs="Calibri"/>
          <w:bCs/>
          <w:i/>
          <w:iCs/>
        </w:rPr>
        <w:t xml:space="preserve">), </w:t>
      </w:r>
      <w:r>
        <w:rPr>
          <w:rFonts w:cs="Calibri"/>
          <w:bCs/>
          <w:iCs/>
        </w:rPr>
        <w:t>które winno zostać wniesione najpóźniej w dniu podpisania Umowy.</w:t>
      </w:r>
    </w:p>
    <w:p w14:paraId="2CBE00F9" w14:textId="77777777" w:rsidR="006D0770" w:rsidRDefault="006D0770" w:rsidP="00EE1F3C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b/>
        </w:rPr>
      </w:pPr>
      <w:r>
        <w:rPr>
          <w:rFonts w:cs="Calibri"/>
          <w:bCs/>
        </w:rPr>
        <w:t xml:space="preserve">W przypadku weksla in blanco i deklaracji wekslowej, Odbiorca pomocy dokumenty te podpisuje </w:t>
      </w:r>
      <w:r>
        <w:rPr>
          <w:rFonts w:cs="Calibri"/>
          <w:b/>
          <w:bCs/>
        </w:rPr>
        <w:t>osobiście w siedzibie i w obecności Realizatora</w:t>
      </w:r>
      <w:r>
        <w:rPr>
          <w:rFonts w:cs="Calibri"/>
          <w:bCs/>
        </w:rPr>
        <w:t xml:space="preserve"> lub podpisy na tych dokumentach winny </w:t>
      </w:r>
      <w:r>
        <w:rPr>
          <w:rFonts w:cs="Calibri"/>
          <w:bCs/>
        </w:rPr>
        <w:br/>
        <w:t xml:space="preserve">być </w:t>
      </w:r>
      <w:r>
        <w:rPr>
          <w:rFonts w:cs="Calibri"/>
          <w:b/>
          <w:bCs/>
        </w:rPr>
        <w:t>poświadczone notarialnie</w:t>
      </w:r>
      <w:r>
        <w:rPr>
          <w:rFonts w:cs="Calibri"/>
          <w:bCs/>
        </w:rPr>
        <w:t xml:space="preserve">. </w:t>
      </w:r>
    </w:p>
    <w:p w14:paraId="10380F2D" w14:textId="77777777" w:rsidR="006D0770" w:rsidRDefault="006D0770" w:rsidP="00EE1F3C">
      <w:pPr>
        <w:pStyle w:val="Akapitzlist"/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b/>
        </w:rPr>
      </w:pPr>
      <w:r>
        <w:rPr>
          <w:rFonts w:cs="Calibri"/>
        </w:rPr>
        <w:t xml:space="preserve">Niezależnie od powyższego Realizator ma prawo wezwać Odbiorcę pomocy do złożenia dodatkowego </w:t>
      </w:r>
      <w:r>
        <w:rPr>
          <w:rFonts w:cs="Calibri"/>
          <w:b/>
        </w:rPr>
        <w:t>zabezpieczenia lub zabezpieczeń</w:t>
      </w:r>
      <w:r>
        <w:t xml:space="preserve"> </w:t>
      </w:r>
      <w:r>
        <w:rPr>
          <w:rFonts w:cs="Calibri"/>
        </w:rPr>
        <w:t xml:space="preserve">prawidłowej realizacji </w:t>
      </w:r>
      <w:r>
        <w:rPr>
          <w:rFonts w:cs="Calibri"/>
          <w:b/>
        </w:rPr>
        <w:t xml:space="preserve">Umowy </w:t>
      </w:r>
      <w:r>
        <w:rPr>
          <w:rFonts w:cs="Calibri"/>
          <w:color w:val="000000"/>
        </w:rPr>
        <w:t>o udzielenie dotacji</w:t>
      </w:r>
      <w:r>
        <w:rPr>
          <w:rFonts w:cs="Calibri"/>
        </w:rPr>
        <w:t>. Zabezpieczeniem tym mogą być w szczególności:</w:t>
      </w:r>
    </w:p>
    <w:p w14:paraId="51AAE619" w14:textId="77777777" w:rsidR="006D0770" w:rsidRDefault="006D0770" w:rsidP="00EE1F3C">
      <w:pPr>
        <w:pStyle w:val="Akapitzlist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b/>
        </w:rPr>
      </w:pPr>
      <w:r>
        <w:rPr>
          <w:rFonts w:cs="Calibri"/>
        </w:rPr>
        <w:t>Poręczenia wniesione przez:</w:t>
      </w:r>
    </w:p>
    <w:p w14:paraId="244A2221" w14:textId="77777777" w:rsidR="006D0770" w:rsidRDefault="006D0770" w:rsidP="00EE1F3C">
      <w:pPr>
        <w:pStyle w:val="Akapitzlist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b/>
        </w:rPr>
      </w:pPr>
      <w:r>
        <w:rPr>
          <w:rFonts w:cs="Calibri"/>
        </w:rPr>
        <w:t>osoby prawne – pod warunkiem dokonania oceny sytuacji finansowej w oparciu o dokumenty finansowe;</w:t>
      </w:r>
    </w:p>
    <w:p w14:paraId="4B0C05AF" w14:textId="77777777" w:rsidR="006D0770" w:rsidRDefault="006D0770" w:rsidP="00EE1F3C">
      <w:pPr>
        <w:pStyle w:val="Akapitzlist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b/>
        </w:rPr>
      </w:pPr>
      <w:r>
        <w:rPr>
          <w:rFonts w:cs="Calibri"/>
        </w:rPr>
        <w:t>jednostki samorządu terytorialnego – sytuacja finansowa jednostki samorządu terytorialnego nie podlega ocenie;</w:t>
      </w:r>
    </w:p>
    <w:p w14:paraId="2742DF2C" w14:textId="77777777" w:rsidR="006D0770" w:rsidRDefault="006D0770" w:rsidP="00EE1F3C">
      <w:pPr>
        <w:pStyle w:val="Akapitzlist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b/>
        </w:rPr>
      </w:pPr>
      <w:r>
        <w:rPr>
          <w:rFonts w:cs="Calibri"/>
        </w:rPr>
        <w:t>fundusz poręczeń;</w:t>
      </w:r>
    </w:p>
    <w:p w14:paraId="4B78513B" w14:textId="77777777" w:rsidR="006D0770" w:rsidRDefault="006D0770" w:rsidP="00EE1F3C">
      <w:pPr>
        <w:pStyle w:val="Akapitzlist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b/>
        </w:rPr>
      </w:pPr>
      <w:r>
        <w:rPr>
          <w:rFonts w:cs="Calibri"/>
        </w:rPr>
        <w:t>osoby fizyczne – pod warunkiem dokonania oceny, przy czym wymagane jest stałe źródło dochodów. Wiarygodność poręczyciela oceniana jest na podstawie jego sytuacji majątkowo – finansowej. W przypadku, gdy poręczyciel/le posiadają wspólnotę majątkową ze współmałżonkiem – weksel in blanco i deklaracja wekslowa muszą być podpisane również przez współmałżonka.</w:t>
      </w:r>
    </w:p>
    <w:p w14:paraId="61D131C1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Weksel własny;</w:t>
      </w:r>
    </w:p>
    <w:p w14:paraId="316E937A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Weksel z poręczeniem wekslowym (</w:t>
      </w:r>
      <w:proofErr w:type="spellStart"/>
      <w:r>
        <w:rPr>
          <w:rFonts w:cs="Calibri"/>
        </w:rPr>
        <w:t>aval</w:t>
      </w:r>
      <w:proofErr w:type="spellEnd"/>
      <w:r>
        <w:rPr>
          <w:rFonts w:cs="Calibri"/>
        </w:rPr>
        <w:t>);</w:t>
      </w:r>
    </w:p>
    <w:p w14:paraId="7A1C8B67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Gwarancja bankowa lub ubezpieczeniowa;</w:t>
      </w:r>
    </w:p>
    <w:p w14:paraId="341CF7B0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Zastaw na prawach lub rzeczach;</w:t>
      </w:r>
    </w:p>
    <w:p w14:paraId="5656EBC9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Hipoteka;</w:t>
      </w:r>
    </w:p>
    <w:p w14:paraId="5FA0577B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Blokada rachunku bankowego;</w:t>
      </w:r>
    </w:p>
    <w:p w14:paraId="2549053E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Akt notarialny o dobrowolnym poddaniu się egzekucji;</w:t>
      </w:r>
    </w:p>
    <w:p w14:paraId="7D5AE327" w14:textId="77777777" w:rsidR="006D0770" w:rsidRDefault="006D0770" w:rsidP="00EE1F3C">
      <w:pPr>
        <w:pStyle w:val="Akapitzlist"/>
        <w:numPr>
          <w:ilvl w:val="0"/>
          <w:numId w:val="55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Przewłaszczenie na zabezpieczeniach.</w:t>
      </w:r>
    </w:p>
    <w:p w14:paraId="22C941E3" w14:textId="77777777" w:rsidR="006D0770" w:rsidRDefault="006D0770" w:rsidP="00EE1F3C">
      <w:pPr>
        <w:pStyle w:val="Akapitzlist"/>
        <w:numPr>
          <w:ilvl w:val="0"/>
          <w:numId w:val="5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lastRenderedPageBreak/>
        <w:t xml:space="preserve">W przypadku wezwania do złożenia dodatkowego </w:t>
      </w:r>
      <w:r>
        <w:rPr>
          <w:rFonts w:cs="Calibri"/>
          <w:b/>
        </w:rPr>
        <w:t>zabezpieczenia</w:t>
      </w:r>
      <w:r>
        <w:t xml:space="preserve"> </w:t>
      </w:r>
      <w:r>
        <w:rPr>
          <w:rFonts w:cs="Calibri"/>
        </w:rPr>
        <w:t xml:space="preserve">prawidłowej realizacji </w:t>
      </w:r>
      <w:r>
        <w:rPr>
          <w:rFonts w:cs="Calibri"/>
          <w:b/>
        </w:rPr>
        <w:t>Umowy zgodnie z ust. 3 (dodatkowe zabezpieczenie):</w:t>
      </w:r>
    </w:p>
    <w:p w14:paraId="1DF1588A" w14:textId="77777777" w:rsidR="006D0770" w:rsidRDefault="006D0770" w:rsidP="00EE1F3C">
      <w:pPr>
        <w:numPr>
          <w:ilvl w:val="0"/>
          <w:numId w:val="56"/>
        </w:numPr>
        <w:spacing w:before="120" w:after="120"/>
        <w:ind w:left="1276"/>
        <w:contextualSpacing/>
        <w:jc w:val="both"/>
        <w:rPr>
          <w:rFonts w:cs="Calibri"/>
        </w:rPr>
      </w:pPr>
      <w:r>
        <w:rPr>
          <w:rFonts w:cs="Calibri"/>
        </w:rPr>
        <w:t>Co do zasady wypłata środków dotacji może nastąpić wyłącznie po wniesieniu zabezpieczenia, za wyjątkiem sytuacji, kiedy przedmiotem zabezpieczenia jest majątek zakupiony z dotacji.</w:t>
      </w:r>
    </w:p>
    <w:p w14:paraId="4EDE6D04" w14:textId="77777777" w:rsidR="006D0770" w:rsidRDefault="006D0770" w:rsidP="00EE1F3C">
      <w:pPr>
        <w:numPr>
          <w:ilvl w:val="0"/>
          <w:numId w:val="56"/>
        </w:numPr>
        <w:spacing w:before="120" w:after="120"/>
        <w:ind w:left="1276"/>
        <w:contextualSpacing/>
        <w:jc w:val="both"/>
      </w:pPr>
      <w:r>
        <w:rPr>
          <w:rFonts w:cs="Calibri"/>
        </w:rPr>
        <w:t xml:space="preserve">Wybór formy zabezpieczenia umowy jest dokonywany indywidualnie dla każdej z zawieranych Umów wspólnie przez Odbiorcę pomocy i Realizatora. </w:t>
      </w:r>
    </w:p>
    <w:p w14:paraId="460905D9" w14:textId="77777777" w:rsidR="006D0770" w:rsidRDefault="006D0770" w:rsidP="00EE1F3C">
      <w:pPr>
        <w:numPr>
          <w:ilvl w:val="0"/>
          <w:numId w:val="56"/>
        </w:numPr>
        <w:spacing w:before="120" w:after="120"/>
        <w:ind w:left="1276"/>
        <w:contextualSpacing/>
        <w:jc w:val="both"/>
        <w:rPr>
          <w:rFonts w:cs="Calibri"/>
        </w:rPr>
      </w:pPr>
      <w:r>
        <w:rPr>
          <w:rFonts w:cs="Calibri"/>
        </w:rPr>
        <w:t>Ostateczną decyzję w zakresie akceptacji proponowanej formy zabezpieczenia prawidłowego wykonania Umowy podejmuje Realizator.</w:t>
      </w:r>
    </w:p>
    <w:p w14:paraId="6332360A" w14:textId="77777777" w:rsidR="006D0770" w:rsidRDefault="006D0770" w:rsidP="00EE1F3C">
      <w:pPr>
        <w:numPr>
          <w:ilvl w:val="0"/>
          <w:numId w:val="56"/>
        </w:numPr>
        <w:spacing w:before="120" w:after="120"/>
        <w:ind w:left="1276"/>
        <w:contextualSpacing/>
        <w:jc w:val="both"/>
        <w:rPr>
          <w:rFonts w:cs="Calibri"/>
        </w:rPr>
      </w:pPr>
      <w:r>
        <w:rPr>
          <w:rFonts w:cs="Calibri"/>
        </w:rPr>
        <w:t>Umowa o udzielenie dotacji określa terminy wniesienia zabezpieczenia.</w:t>
      </w:r>
    </w:p>
    <w:p w14:paraId="1850002B" w14:textId="77777777" w:rsidR="006D0770" w:rsidRDefault="006D0770" w:rsidP="00EE1F3C">
      <w:pPr>
        <w:pStyle w:val="Akapitzlist"/>
        <w:numPr>
          <w:ilvl w:val="0"/>
          <w:numId w:val="5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Realizator w każdym czasie obowiązywania Umowy może wezwać Odbiorcę pomocy do wniesienia dodatkowego zabezpieczenia, zmiany formy zabezpieczenia prawidłowej realizacji Umowy, bądź do podniesienia wartości wniesionego zabezpieczenia.</w:t>
      </w:r>
    </w:p>
    <w:p w14:paraId="50231FA0" w14:textId="77777777" w:rsidR="006D0770" w:rsidRDefault="006D0770" w:rsidP="006D0770">
      <w:pPr>
        <w:pStyle w:val="Default"/>
        <w:spacing w:before="120"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</w:p>
    <w:p w14:paraId="6E812B31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3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8</w:t>
      </w:r>
    </w:p>
    <w:p w14:paraId="6C62F07B" w14:textId="77777777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3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Dotacja – zasady i warunki wypłaty</w:t>
      </w:r>
    </w:p>
    <w:p w14:paraId="2AB09E4A" w14:textId="4532BEC3" w:rsidR="006D0770" w:rsidRDefault="006D0770" w:rsidP="006D0770">
      <w:pPr>
        <w:shd w:val="clear" w:color="auto" w:fill="A6A6A6"/>
        <w:tabs>
          <w:tab w:val="left" w:pos="1080"/>
        </w:tabs>
        <w:spacing w:before="120" w:after="120"/>
        <w:ind w:firstLine="3"/>
        <w:contextualSpacing/>
        <w:jc w:val="center"/>
        <w:rPr>
          <w:rFonts w:cs="Calibri"/>
          <w:b/>
          <w:bCs/>
          <w:color w:val="000000"/>
        </w:rPr>
      </w:pPr>
    </w:p>
    <w:p w14:paraId="54B53D3F" w14:textId="77777777" w:rsidR="006D0770" w:rsidRDefault="006D0770" w:rsidP="006D0770">
      <w:pPr>
        <w:spacing w:before="120" w:after="120"/>
        <w:ind w:left="426"/>
        <w:contextualSpacing/>
        <w:jc w:val="both"/>
        <w:rPr>
          <w:rFonts w:cs="Calibri"/>
        </w:rPr>
      </w:pPr>
    </w:p>
    <w:p w14:paraId="542A6253" w14:textId="7726DDA8" w:rsidR="006D0770" w:rsidRPr="00833F33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zawarciu Umowy o udzielenie dotacji i spełnieniu warunków wskazanych § 7 następuje wypłata środków</w:t>
      </w:r>
      <w:r w:rsidR="00833F33">
        <w:rPr>
          <w:rFonts w:ascii="Calibri" w:hAnsi="Calibri" w:cs="Calibri"/>
          <w:sz w:val="22"/>
          <w:szCs w:val="22"/>
        </w:rPr>
        <w:t xml:space="preserve"> w wysokości określonej w decyzji o pozytywnym rozpatrzeniu wniosku</w:t>
      </w:r>
      <w:r>
        <w:rPr>
          <w:rFonts w:ascii="Calibri" w:hAnsi="Calibri" w:cs="Calibri"/>
          <w:sz w:val="22"/>
          <w:szCs w:val="22"/>
        </w:rPr>
        <w:t xml:space="preserve">: </w:t>
      </w:r>
      <w:r w:rsidR="00833F33">
        <w:rPr>
          <w:rFonts w:ascii="Calibri" w:hAnsi="Calibri" w:cs="Calibri"/>
          <w:sz w:val="22"/>
          <w:szCs w:val="22"/>
        </w:rPr>
        <w:t xml:space="preserve"> </w:t>
      </w:r>
    </w:p>
    <w:p w14:paraId="790AF299" w14:textId="06158DA2" w:rsidR="006D0770" w:rsidRDefault="006D0770" w:rsidP="00EE1F3C">
      <w:pPr>
        <w:pStyle w:val="Akapitzlist"/>
        <w:numPr>
          <w:ilvl w:val="3"/>
          <w:numId w:val="38"/>
        </w:numPr>
        <w:spacing w:before="120" w:after="120"/>
        <w:ind w:left="851"/>
        <w:jc w:val="both"/>
        <w:rPr>
          <w:rFonts w:cs="Calibri"/>
        </w:rPr>
      </w:pPr>
      <w:r>
        <w:rPr>
          <w:rFonts w:cs="Calibri"/>
          <w:b/>
          <w:color w:val="000000"/>
        </w:rPr>
        <w:t xml:space="preserve">Niezależnie od ust. 1 </w:t>
      </w:r>
      <w:r>
        <w:rPr>
          <w:rFonts w:cs="Calibri"/>
        </w:rPr>
        <w:t>wypłacana jest w transzach:</w:t>
      </w:r>
    </w:p>
    <w:p w14:paraId="3409DFBA" w14:textId="56C2F82F" w:rsidR="006D0770" w:rsidRDefault="006D0770" w:rsidP="00EE1F3C">
      <w:pPr>
        <w:numPr>
          <w:ilvl w:val="0"/>
          <w:numId w:val="57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  <w:b/>
          <w:u w:val="single"/>
        </w:rPr>
        <w:t>I transza,</w:t>
      </w:r>
      <w:r>
        <w:rPr>
          <w:rFonts w:cs="Calibri"/>
          <w:b/>
        </w:rPr>
        <w:t xml:space="preserve"> w maksymalnej wysokości 80% kwoty dotacji </w:t>
      </w:r>
      <w:r>
        <w:rPr>
          <w:rFonts w:cs="Calibri"/>
        </w:rPr>
        <w:t xml:space="preserve">wypłacana po podpisaniu </w:t>
      </w:r>
      <w:r>
        <w:rPr>
          <w:rFonts w:cs="Calibri"/>
          <w:b/>
        </w:rPr>
        <w:t xml:space="preserve">Umowy </w:t>
      </w:r>
      <w:r>
        <w:rPr>
          <w:rFonts w:cs="Calibri"/>
          <w:b/>
          <w:color w:val="000000"/>
        </w:rPr>
        <w:t xml:space="preserve">o udzielenie dotacji </w:t>
      </w:r>
      <w:r>
        <w:rPr>
          <w:rFonts w:cs="Calibri"/>
        </w:rPr>
        <w:t xml:space="preserve">oraz wniesieniu zabezpieczenia Umowy, zgodnie z </w:t>
      </w:r>
      <w:bookmarkStart w:id="4" w:name="_Hlk525334171"/>
      <w:r>
        <w:rPr>
          <w:rFonts w:cs="Calibri"/>
        </w:rPr>
        <w:t xml:space="preserve">§ </w:t>
      </w:r>
      <w:bookmarkEnd w:id="4"/>
      <w:r>
        <w:rPr>
          <w:rFonts w:cs="Calibri"/>
        </w:rPr>
        <w:t>7 Regulaminu;</w:t>
      </w:r>
    </w:p>
    <w:p w14:paraId="79D8BE0E" w14:textId="031D9750" w:rsidR="006D0770" w:rsidRDefault="006D0770" w:rsidP="00EE1F3C">
      <w:pPr>
        <w:numPr>
          <w:ilvl w:val="0"/>
          <w:numId w:val="57"/>
        </w:numPr>
        <w:spacing w:before="120" w:after="120"/>
        <w:ind w:left="1134" w:hanging="357"/>
        <w:contextualSpacing/>
        <w:jc w:val="both"/>
        <w:rPr>
          <w:rFonts w:cs="Calibri"/>
        </w:rPr>
      </w:pPr>
      <w:r>
        <w:rPr>
          <w:rFonts w:cs="Calibri"/>
          <w:b/>
          <w:u w:val="single"/>
        </w:rPr>
        <w:t xml:space="preserve">II transza, </w:t>
      </w:r>
      <w:r>
        <w:rPr>
          <w:rFonts w:cs="Calibri"/>
          <w:b/>
        </w:rPr>
        <w:t xml:space="preserve">w wysokości pozostałej kwoty dotacji do wypłaty, </w:t>
      </w:r>
      <w:r>
        <w:rPr>
          <w:rFonts w:cs="Calibri"/>
        </w:rPr>
        <w:t xml:space="preserve">po rozliczeniu </w:t>
      </w:r>
      <w:r>
        <w:rPr>
          <w:rFonts w:cs="Calibri"/>
          <w:b/>
        </w:rPr>
        <w:t>minimum 70%</w:t>
      </w:r>
      <w:r>
        <w:rPr>
          <w:rFonts w:cs="Calibri"/>
        </w:rPr>
        <w:t xml:space="preserve"> otrzymanej I transzy, zatwierdzeniu </w:t>
      </w:r>
      <w:r>
        <w:rPr>
          <w:rFonts w:cs="Calibri"/>
          <w:b/>
        </w:rPr>
        <w:t>Zestawienia poniesionych wydatków zgodnie z Biznesplanem</w:t>
      </w:r>
      <w:r>
        <w:t xml:space="preserve"> </w:t>
      </w:r>
      <w:r>
        <w:rPr>
          <w:rFonts w:cs="Calibri"/>
        </w:rPr>
        <w:t xml:space="preserve">(którego wzór stanowi </w:t>
      </w:r>
      <w:r>
        <w:rPr>
          <w:rFonts w:cs="Calibri"/>
          <w:b/>
          <w:i/>
        </w:rPr>
        <w:t>Załącznik nr Z-15 do Umowy</w:t>
      </w:r>
      <w:r>
        <w:rPr>
          <w:rFonts w:cs="Calibri"/>
        </w:rPr>
        <w:t xml:space="preserve"> o udzielenie dotacji) oraz pozytywnym wyniku kontroli, o której mowa w ust. 8, w kwocie pomniejszonej o wypłaconą wysokość I transzy i nie większej niż pozostała część kwoty dotacji.</w:t>
      </w:r>
    </w:p>
    <w:p w14:paraId="1D7E19EA" w14:textId="47A0FD71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Realizator dopuszcza wypłatę wsparcia finansowego w inny sposób niż opisany w ust.</w:t>
      </w:r>
      <w:r w:rsidR="000C1470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 xml:space="preserve">niniejszego paragrafu – na uzasadniony, pisemny wniosek Odbiorcy pomocy bądź w przypadku, kiedy Realizator nie dysponuje odpowiednią wysokością środków na rachunku przedmiotowego projektu lub </w:t>
      </w:r>
      <w:r>
        <w:rPr>
          <w:rFonts w:ascii="Calibri" w:hAnsi="Calibri" w:cs="Arial"/>
          <w:iCs/>
          <w:sz w:val="22"/>
          <w:szCs w:val="22"/>
        </w:rPr>
        <w:t>w innych uzasadnionych celem działania przypadkach.</w:t>
      </w:r>
    </w:p>
    <w:p w14:paraId="09B4D61E" w14:textId="36EA1E93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Rozliczenie środków następuje poprzez złożenie oświadczenia (</w:t>
      </w:r>
      <w:r w:rsidR="00833F33">
        <w:rPr>
          <w:rFonts w:ascii="Calibri" w:hAnsi="Calibri" w:cs="Calibri"/>
          <w:sz w:val="22"/>
          <w:szCs w:val="22"/>
        </w:rPr>
        <w:t xml:space="preserve">wraz z </w:t>
      </w:r>
      <w:r>
        <w:rPr>
          <w:rFonts w:ascii="Calibri" w:hAnsi="Calibri" w:cs="Calibri"/>
          <w:sz w:val="22"/>
          <w:szCs w:val="22"/>
        </w:rPr>
        <w:t>dokument</w:t>
      </w:r>
      <w:r w:rsidR="00833F33">
        <w:rPr>
          <w:rFonts w:ascii="Calibri" w:hAnsi="Calibri" w:cs="Calibri"/>
          <w:sz w:val="22"/>
          <w:szCs w:val="22"/>
        </w:rPr>
        <w:t>ami</w:t>
      </w:r>
      <w:r>
        <w:rPr>
          <w:rFonts w:ascii="Calibri" w:hAnsi="Calibri" w:cs="Calibri"/>
          <w:sz w:val="22"/>
          <w:szCs w:val="22"/>
        </w:rPr>
        <w:t xml:space="preserve"> księgowy</w:t>
      </w:r>
      <w:r w:rsidR="00833F33">
        <w:rPr>
          <w:rFonts w:ascii="Calibri" w:hAnsi="Calibri" w:cs="Calibri"/>
          <w:sz w:val="22"/>
          <w:szCs w:val="22"/>
        </w:rPr>
        <w:t>mi</w:t>
      </w:r>
      <w:r>
        <w:rPr>
          <w:rFonts w:ascii="Calibri" w:hAnsi="Calibri" w:cs="Calibri"/>
          <w:sz w:val="22"/>
          <w:szCs w:val="22"/>
        </w:rPr>
        <w:t xml:space="preserve"> potwierdzając</w:t>
      </w:r>
      <w:r w:rsidR="00833F33">
        <w:rPr>
          <w:rFonts w:ascii="Calibri" w:hAnsi="Calibri" w:cs="Calibri"/>
          <w:sz w:val="22"/>
          <w:szCs w:val="22"/>
        </w:rPr>
        <w:t>ymi</w:t>
      </w:r>
      <w:r>
        <w:rPr>
          <w:rFonts w:ascii="Calibri" w:hAnsi="Calibri" w:cs="Calibri"/>
          <w:sz w:val="22"/>
          <w:szCs w:val="22"/>
        </w:rPr>
        <w:t xml:space="preserve"> wydatkowanie środków) o dokonaniu zakupów towarów lub usług zgodnie z biznesplanem oraz potwierdzenia prowadzenia działalności przez okres co najmniej 12 miesięcy. W ramach rozliczenia środków uczestnik</w:t>
      </w:r>
      <w:r w:rsidR="00833F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przedkłada faktur</w:t>
      </w:r>
      <w:r w:rsidR="00833F33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lub rachunk</w:t>
      </w:r>
      <w:r w:rsidR="00833F3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na potwierdzenie zakupu towarów i usług zgodnie z biznesplanem.</w:t>
      </w:r>
    </w:p>
    <w:p w14:paraId="7986E189" w14:textId="77777777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Prawidłowość realizacji umowy i jej rozliczenia badana jest podczas </w:t>
      </w:r>
      <w:r>
        <w:rPr>
          <w:rFonts w:ascii="Calibri" w:hAnsi="Calibri" w:cs="Calibri"/>
          <w:b/>
          <w:sz w:val="22"/>
          <w:szCs w:val="22"/>
        </w:rPr>
        <w:t>kontroli w miejscu</w:t>
      </w:r>
      <w:r>
        <w:rPr>
          <w:rFonts w:ascii="Calibri" w:hAnsi="Calibri" w:cs="Calibri"/>
          <w:sz w:val="22"/>
          <w:szCs w:val="22"/>
        </w:rPr>
        <w:t xml:space="preserve"> prowadzenia działalności przez Odbiorcę pomocy.</w:t>
      </w:r>
    </w:p>
    <w:p w14:paraId="46873E27" w14:textId="77777777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color w:val="000000"/>
          <w:sz w:val="22"/>
        </w:rPr>
        <w:lastRenderedPageBreak/>
        <w:t xml:space="preserve">Realizator kontroluje prawidłowość wykonania postanowień Umowy, w okresie co najmniej </w:t>
      </w:r>
      <w:r>
        <w:rPr>
          <w:rFonts w:ascii="Calibri" w:hAnsi="Calibri" w:cs="Calibri"/>
          <w:sz w:val="22"/>
        </w:rPr>
        <w:t xml:space="preserve">trwałości miejsc pracy i trwałości PS, </w:t>
      </w:r>
      <w:r>
        <w:rPr>
          <w:rFonts w:ascii="Calibri" w:hAnsi="Calibri" w:cs="Calibri"/>
          <w:color w:val="000000"/>
          <w:sz w:val="22"/>
        </w:rPr>
        <w:t>w tym poprzez weryfikację spełnienia warunków, o których mowa w Umowie, w szczególności:</w:t>
      </w:r>
    </w:p>
    <w:p w14:paraId="4D6841E6" w14:textId="77777777" w:rsidR="006D0770" w:rsidRDefault="006D0770" w:rsidP="00EE1F3C">
      <w:pPr>
        <w:widowControl w:val="0"/>
        <w:numPr>
          <w:ilvl w:val="1"/>
          <w:numId w:val="58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zapewnienie trwałości miejsc pracy;</w:t>
      </w:r>
    </w:p>
    <w:p w14:paraId="33B4E554" w14:textId="77777777" w:rsidR="006D0770" w:rsidRDefault="006D0770" w:rsidP="00EE1F3C">
      <w:pPr>
        <w:widowControl w:val="0"/>
        <w:numPr>
          <w:ilvl w:val="1"/>
          <w:numId w:val="58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zapewnienie trwałości przedsiębiorstwa społecznego; </w:t>
      </w:r>
    </w:p>
    <w:p w14:paraId="3DCE9A03" w14:textId="77777777" w:rsidR="006D0770" w:rsidRDefault="006D0770" w:rsidP="00EE1F3C">
      <w:pPr>
        <w:widowControl w:val="0"/>
        <w:numPr>
          <w:ilvl w:val="1"/>
          <w:numId w:val="58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contextualSpacing/>
        <w:jc w:val="both"/>
        <w:rPr>
          <w:rFonts w:cs="Calibri"/>
        </w:rPr>
      </w:pPr>
      <w:r>
        <w:t>fakt prowadzenia działalności przez przedsiębiorstwo społeczne oraz utrzymania określonych w </w:t>
      </w:r>
      <w:r>
        <w:rPr>
          <w:b/>
        </w:rPr>
        <w:t xml:space="preserve">Umowie </w:t>
      </w:r>
      <w:r>
        <w:rPr>
          <w:rFonts w:cs="Calibri"/>
          <w:b/>
          <w:color w:val="000000"/>
        </w:rPr>
        <w:t xml:space="preserve">o udzielenie dotacji </w:t>
      </w:r>
      <w:r>
        <w:rPr>
          <w:rFonts w:cs="Calibri"/>
        </w:rPr>
        <w:t>nowych</w:t>
      </w:r>
      <w:r>
        <w:rPr>
          <w:rFonts w:cs="Calibri"/>
          <w:color w:val="000000"/>
        </w:rPr>
        <w:t xml:space="preserve"> miejsc pracy, przez okres o którym mowa w lit. a i b oraz spełnianie innych warunków określonych w przywołanej Umowie;</w:t>
      </w:r>
    </w:p>
    <w:p w14:paraId="39F73E68" w14:textId="71B8B3BE" w:rsidR="006D0770" w:rsidRDefault="006D0770" w:rsidP="00EE1F3C">
      <w:pPr>
        <w:widowControl w:val="0"/>
        <w:numPr>
          <w:ilvl w:val="1"/>
          <w:numId w:val="58"/>
        </w:numPr>
        <w:shd w:val="clear" w:color="auto" w:fill="FFFFFF"/>
        <w:autoSpaceDE w:val="0"/>
        <w:autoSpaceDN w:val="0"/>
        <w:adjustRightInd w:val="0"/>
        <w:spacing w:before="120" w:after="120"/>
        <w:ind w:left="1276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wykorzystanie zakupionych towarów i usług zgodnie z charakterem prowadzonej działalności, w tym zatwierdzonym Biznesplanem. W szczególności przedsiębiorstwo społeczne powinno posiadać sprzęt i wyposażenie zakupione z otrzymanych środków i wykazanych w </w:t>
      </w:r>
      <w:r>
        <w:rPr>
          <w:rFonts w:cs="Calibri"/>
          <w:b/>
          <w:color w:val="000000"/>
        </w:rPr>
        <w:t>Zestawieniu poniesionych wydatków zgodnie z Biznesplanem</w:t>
      </w:r>
      <w:r>
        <w:rPr>
          <w:rFonts w:cs="Calibri"/>
          <w:color w:val="000000"/>
        </w:rPr>
        <w:t xml:space="preserve"> (Załącznik Z-16) wraz z protokołami odbioru, kosztorysami (przy remontach i pracach budowlanych</w:t>
      </w:r>
      <w:r w:rsidR="00833F33">
        <w:rPr>
          <w:rFonts w:cs="Calibri"/>
          <w:color w:val="000000"/>
        </w:rPr>
        <w:t xml:space="preserve"> jeżeli są wymagane na podstawie prawa budowlanego</w:t>
      </w:r>
      <w:r>
        <w:rPr>
          <w:rFonts w:cs="Calibri"/>
          <w:color w:val="000000"/>
        </w:rPr>
        <w:t>), certyfikatami, oświadczeniami w przypadku zakupu używanych środków trwałych i wyposażenia. W przypadku, gdy w ramach kontroli stwierdzone zostanie, że przedsiębiorstwo nie posiada towarów, które wykazało w rozliczeniu, a które nabyło w celu zużycia w ramach prowadzonej działalności (np. materiały zużywane w celu świadczenia usług) lub w celu dalszej sprzedaży, przedsiębiorstwo społeczne powinno wykazać przychód z tytułu świadczonych usług lub sprzedaży towarów lub w inny sposób uzasadnić fakt nieposiadania zakupionych towarów;</w:t>
      </w:r>
    </w:p>
    <w:p w14:paraId="5D21E309" w14:textId="77777777" w:rsidR="006D0770" w:rsidRDefault="006D0770" w:rsidP="00EE1F3C">
      <w:pPr>
        <w:pStyle w:val="Akapitzlist"/>
        <w:widowControl w:val="0"/>
        <w:numPr>
          <w:ilvl w:val="3"/>
          <w:numId w:val="38"/>
        </w:numPr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Uniemożliwianie lub utrudnianie kontroli jest równoznaczne z niedotrzymaniem warunków </w:t>
      </w:r>
      <w:r>
        <w:rPr>
          <w:rFonts w:cs="Calibri"/>
          <w:b/>
        </w:rPr>
        <w:t xml:space="preserve">Umowy </w:t>
      </w:r>
      <w:r>
        <w:rPr>
          <w:rFonts w:cs="Calibri"/>
          <w:b/>
          <w:color w:val="000000"/>
        </w:rPr>
        <w:t xml:space="preserve">o udzielenie dotacji </w:t>
      </w:r>
      <w:r>
        <w:rPr>
          <w:rFonts w:cs="Calibri"/>
          <w:color w:val="000000"/>
        </w:rPr>
        <w:t xml:space="preserve">i stanowi podstawę do żądania przez Realizatora zwrotu otrzymanej dotacji wraz z należnymi odsetkami. </w:t>
      </w:r>
    </w:p>
    <w:p w14:paraId="780FC681" w14:textId="77777777" w:rsidR="006D0770" w:rsidRDefault="006D0770" w:rsidP="00EE1F3C">
      <w:pPr>
        <w:pStyle w:val="Akapitzlist"/>
        <w:widowControl w:val="0"/>
        <w:numPr>
          <w:ilvl w:val="3"/>
          <w:numId w:val="38"/>
        </w:numPr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cs="Calibri"/>
          <w:color w:val="000000"/>
        </w:rPr>
      </w:pPr>
      <w:r>
        <w:t xml:space="preserve">Z uwagi na procedury poprzedzające podpisanie umowy i wypłatę środków – Odbiorca pomocy może sfinansować inwestycję ze </w:t>
      </w:r>
      <w:r>
        <w:rPr>
          <w:b/>
        </w:rPr>
        <w:t xml:space="preserve">środków własnych, nie wcześniej jednak niż w dniu złożenia Wniosku </w:t>
      </w:r>
      <w:r>
        <w:t>o udzielenie dotacji,</w:t>
      </w:r>
      <w:r>
        <w:rPr>
          <w:b/>
        </w:rPr>
        <w:t xml:space="preserve"> na zasadach określonych w niniejszym Regulaminie </w:t>
      </w:r>
      <w:r>
        <w:t xml:space="preserve">i otrzymać ich </w:t>
      </w:r>
      <w:r>
        <w:rPr>
          <w:b/>
        </w:rPr>
        <w:t>refundację</w:t>
      </w:r>
      <w:r>
        <w:t xml:space="preserve"> po zawarciu Umowy o udzielenie dotacji. Wydatki mogą być poniesione po złożeniu Wniosku o udzielenie dotacji. Wszelkie koszty poniesione przed podpisaniem Umowy i przekazaniem środków, Odbiorca pomocy ponosi </w:t>
      </w:r>
      <w:r>
        <w:rPr>
          <w:b/>
        </w:rPr>
        <w:t>na własne ryzyko, a Realizator nie bierze za te wydatki odpowiedzialności</w:t>
      </w:r>
      <w:r>
        <w:t>.</w:t>
      </w:r>
    </w:p>
    <w:p w14:paraId="103F34D5" w14:textId="77777777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Postępowanie w przypadku zmian w Biznesplanie:</w:t>
      </w:r>
    </w:p>
    <w:p w14:paraId="63DA8D7E" w14:textId="77777777" w:rsidR="006D0770" w:rsidRDefault="006D0770" w:rsidP="00EE1F3C">
      <w:pPr>
        <w:pStyle w:val="TekstprzypisudolnegoPodrozdziaFootnote"/>
        <w:numPr>
          <w:ilvl w:val="0"/>
          <w:numId w:val="59"/>
        </w:numPr>
        <w:spacing w:before="120" w:after="120" w:line="276" w:lineRule="auto"/>
        <w:ind w:left="1276"/>
        <w:contextualSpacing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Odbiorca pomocy może wystąpić do Realizatora z pisemnym wnioskiem (także przesłanym drogą elektroniczną) o wyrażenie zgody na zmianę Biznesplanu i harmonogramu, w szczególności w zakresie zestawienia towarów lub usług przewidywanych do zakupienia, ich parametrów technicznych lub jakościowych oraz wartości jednostkowych. Zmiana nie wpływa na wysokość udzielonej dotacji.</w:t>
      </w:r>
    </w:p>
    <w:p w14:paraId="52730ADE" w14:textId="77777777" w:rsidR="006D0770" w:rsidRDefault="006D0770" w:rsidP="00EE1F3C">
      <w:pPr>
        <w:pStyle w:val="TekstprzypisudolnegoPodrozdziaFootnote"/>
        <w:numPr>
          <w:ilvl w:val="0"/>
          <w:numId w:val="59"/>
        </w:numPr>
        <w:spacing w:before="120" w:after="120" w:line="276" w:lineRule="auto"/>
        <w:ind w:left="1276"/>
        <w:contextualSpacing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Realizator, najpóźniej w ciągu 15 dni kalendarzowych od otrzymania wniosku Odbiorcy pomocy, informuje  o decyzji dotyczącej zatwierdzenia lub odrzucenia wnioskowanych zmian.</w:t>
      </w:r>
    </w:p>
    <w:p w14:paraId="2274B64D" w14:textId="77777777" w:rsidR="006D0770" w:rsidRDefault="006D0770" w:rsidP="00EE1F3C">
      <w:pPr>
        <w:pStyle w:val="TekstprzypisudolnegoPodrozdziaFootnote"/>
        <w:numPr>
          <w:ilvl w:val="0"/>
          <w:numId w:val="59"/>
        </w:numPr>
        <w:spacing w:before="120" w:after="120" w:line="276" w:lineRule="auto"/>
        <w:ind w:left="1276"/>
        <w:contextualSpacing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przypadku, gdy przesunięcia w ramach Biznesplanu i harmonogramu wynoszą mniej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niż 10% wartości środków alokowanych w poszczególnej pozycji, liczonych łącznie dla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jednej pozycji w trakcie realizacji całego zadania, Odbiorca pomocy nie ma obowiązku</w:t>
      </w:r>
      <w:r>
        <w:rPr>
          <w:rFonts w:ascii="Calibri" w:hAnsi="Calibri" w:cs="Calibri"/>
          <w:sz w:val="22"/>
          <w:szCs w:val="22"/>
        </w:rPr>
        <w:t xml:space="preserve"> uzyskania</w:t>
      </w:r>
      <w:r>
        <w:rPr>
          <w:rFonts w:ascii="Calibri" w:hAnsi="Calibri" w:cs="Calibri"/>
          <w:color w:val="000000"/>
          <w:sz w:val="22"/>
          <w:szCs w:val="22"/>
        </w:rPr>
        <w:t xml:space="preserve"> zgody Realizatora, a jedynie poinformowania Realizatora w terminie 15 dni od dnia dokonania zmiany. </w:t>
      </w:r>
    </w:p>
    <w:p w14:paraId="72825EAB" w14:textId="77777777" w:rsidR="006D0770" w:rsidRDefault="006D0770" w:rsidP="00EE1F3C">
      <w:pPr>
        <w:pStyle w:val="TekstprzypisudolnegoPodrozdziaFootnote"/>
        <w:numPr>
          <w:ilvl w:val="0"/>
          <w:numId w:val="59"/>
        </w:numPr>
        <w:spacing w:before="120" w:after="120" w:line="276" w:lineRule="auto"/>
        <w:ind w:left="1276"/>
        <w:contextualSpacing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 przesunięcia, które będzie powodowało, że suma dotychczasowych przesunięć w jednej pozycji będzie większa niż 10% wartości środków alokowanych na tej pozycji, do każdego przesunięcia powodującego zwiększenie wartości przesunięć powyżej 10% środków przeznaczonych na poszczególną pozycją, stosuje się procedurę wskazaną w lit. a niniejszego ustępu, a warunek 10% odnoszony będzie do pierwotnej pozycji kwoty przed przesunięciami. </w:t>
      </w:r>
    </w:p>
    <w:p w14:paraId="0E76B6E4" w14:textId="77777777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Odbiorca pomocy będzie zobowiązany do </w:t>
      </w:r>
      <w:r>
        <w:rPr>
          <w:rFonts w:ascii="Calibri" w:hAnsi="Calibri"/>
          <w:b/>
          <w:color w:val="000000"/>
          <w:sz w:val="22"/>
        </w:rPr>
        <w:t>zwrotu przyznanych środków</w:t>
      </w:r>
      <w:r>
        <w:rPr>
          <w:rFonts w:ascii="Calibri" w:hAnsi="Calibri" w:cs="Calibri"/>
          <w:color w:val="000000"/>
          <w:sz w:val="22"/>
          <w:szCs w:val="22"/>
        </w:rPr>
        <w:t xml:space="preserve"> wraz z odsetkami naliczonymi od dnia ich otrzymania, w terminie 30 dni od dnia otrzymania wezwania Realizatora lub właściwego organu kontrolnego, jeżeli: </w:t>
      </w:r>
    </w:p>
    <w:p w14:paraId="7B530A89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wykorzystania otrzymanego dofinansowania niezgodnie z przeznaczeniem,</w:t>
      </w:r>
    </w:p>
    <w:p w14:paraId="3BC83570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niezachowania trwałości miejsc pracy i PS, </w:t>
      </w:r>
    </w:p>
    <w:p w14:paraId="0AB6D358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niezgłoszenia zmiany statusu podatkowego, o którym mowa w lit. § 6 ust. 23 lit. f,</w:t>
      </w:r>
    </w:p>
    <w:p w14:paraId="22D69FA7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złożenia niezgodnego z prawdą oświadczeń, zaświadczenia lub informacji wymaganych w umowie,</w:t>
      </w:r>
    </w:p>
    <w:p w14:paraId="1EB7847D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wykorzystał całość lub część dotacji niezgodnie z Wnioskiem o udzielenie dotacji </w:t>
      </w:r>
      <w:r>
        <w:rPr>
          <w:rFonts w:cs="Calibri"/>
          <w:color w:val="000000"/>
        </w:rPr>
        <w:br/>
        <w:t xml:space="preserve">lub Biznesplanem, </w:t>
      </w:r>
    </w:p>
    <w:p w14:paraId="01627972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zakupu towarów lub usług nie ujętych w zestawieniu towarów lub usług przewidzianych do zakupienia zgodnie z Biznesplanem, bądź w sposób niezgodny z niniejszym Regulaminem lub z przepisami powszechnie obowiązującego prawa, </w:t>
      </w:r>
    </w:p>
    <w:p w14:paraId="39D9A936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prowadzenia działalności przez okres krótszy niż okresy trwałości miejsc pracy </w:t>
      </w:r>
      <w:r>
        <w:rPr>
          <w:rFonts w:cs="Calibri"/>
          <w:color w:val="000000"/>
        </w:rPr>
        <w:br/>
        <w:t xml:space="preserve">i trwałości PS, </w:t>
      </w:r>
    </w:p>
    <w:p w14:paraId="6E3D4931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złożenia niezgodnych z prawdą oświadczeń na etapie ubiegania się o środki lub na etapie realizacji umowy o udzielenie dotacji,</w:t>
      </w:r>
    </w:p>
    <w:p w14:paraId="402DDA88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naruszenia istotnych warunków umowy o udzielenie dotacji lub niniejszego Regulaminu,</w:t>
      </w:r>
    </w:p>
    <w:p w14:paraId="3A256574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zmiany formy prawnej lub/i ustania przesłanek posiadania statusu przedsiębiorstwa społecznego,</w:t>
      </w:r>
    </w:p>
    <w:p w14:paraId="47B1E902" w14:textId="77777777" w:rsidR="006D0770" w:rsidRDefault="006D0770" w:rsidP="00EE1F3C">
      <w:pPr>
        <w:pStyle w:val="Akapitzlist"/>
        <w:numPr>
          <w:ilvl w:val="0"/>
          <w:numId w:val="60"/>
        </w:numPr>
        <w:spacing w:before="120" w:after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pobrania całości lub części dotacji w sposób nienależny albo w nadmiernej wysokości.</w:t>
      </w:r>
    </w:p>
    <w:p w14:paraId="0F44D1B7" w14:textId="77777777" w:rsidR="006D0770" w:rsidRDefault="006D0770" w:rsidP="00EE1F3C">
      <w:pPr>
        <w:pStyle w:val="TekstprzypisudolnegoPodrozdziaFootnote"/>
        <w:numPr>
          <w:ilvl w:val="3"/>
          <w:numId w:val="38"/>
        </w:numPr>
        <w:spacing w:before="120" w:after="120" w:line="276" w:lineRule="auto"/>
        <w:ind w:left="851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Monitoring trwałości utworzonych miejsc pracy oraz trwałości przedsiębiorstwa społecznego może odbywać się po zakończeniu realizacji projektu. Kontroli może podlegać trwałość rezultatów zgodnie z postanowieniami umowy o dofinansowanie projektu z Instytucją Zarządzającą. W szczególności dotyczy to zobowiązania Odbiorcy pomocy, że przed upływem 3 lat od zakończenia wsparcia w projekcie, podmiot nie przekształci się w podmiot gospodarczy niespełniający definicji PES, a w przypadku likwidacji tego PES – zapewnienia, iż majątek zakupiony z dotacji zostanie ponownie wykorzystany na wsparcie PS, o ile przepisy prawa nie stanowią inaczej</w:t>
      </w:r>
    </w:p>
    <w:p w14:paraId="5E2E00BE" w14:textId="77777777" w:rsidR="006D0770" w:rsidRDefault="006D0770" w:rsidP="006D0770">
      <w:pPr>
        <w:pStyle w:val="TekstprzypisudolnegoPodrozdziaFootnote"/>
        <w:spacing w:before="120" w:after="120"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</w:p>
    <w:p w14:paraId="25DF59C2" w14:textId="77777777" w:rsidR="006D0770" w:rsidRDefault="006D0770" w:rsidP="006D0770">
      <w:pPr>
        <w:pStyle w:val="TekstprzypisudolnegoPodrozdziaFootnote"/>
        <w:spacing w:before="120" w:after="120" w:line="276" w:lineRule="auto"/>
        <w:ind w:left="426" w:firstLine="0"/>
        <w:contextualSpacing/>
        <w:rPr>
          <w:rFonts w:ascii="Calibri" w:hAnsi="Calibri" w:cs="Calibri"/>
          <w:sz w:val="22"/>
          <w:szCs w:val="22"/>
        </w:rPr>
      </w:pPr>
    </w:p>
    <w:p w14:paraId="04832E10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</w:p>
    <w:p w14:paraId="378AD356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9</w:t>
      </w:r>
    </w:p>
    <w:p w14:paraId="63DA5492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lastRenderedPageBreak/>
        <w:t>Wsparcie pomostowe – zasady ogólne</w:t>
      </w:r>
    </w:p>
    <w:p w14:paraId="49EB4612" w14:textId="77777777" w:rsidR="006D0770" w:rsidRDefault="006D0770" w:rsidP="006D0770">
      <w:pPr>
        <w:pStyle w:val="TekstprzypisudolnegoPodrozdziaFootnote"/>
        <w:spacing w:before="120" w:after="120" w:line="276" w:lineRule="auto"/>
        <w:ind w:left="426" w:firstLine="0"/>
        <w:contextualSpacing/>
        <w:rPr>
          <w:rFonts w:ascii="Calibri" w:hAnsi="Calibri" w:cs="Calibri"/>
          <w:b/>
          <w:sz w:val="22"/>
          <w:szCs w:val="22"/>
        </w:rPr>
      </w:pPr>
    </w:p>
    <w:p w14:paraId="61EC02FE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tabs>
          <w:tab w:val="num" w:pos="1985"/>
        </w:tabs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</w:rPr>
        <w:t xml:space="preserve">Wraz z </w:t>
      </w:r>
      <w:r>
        <w:rPr>
          <w:rFonts w:cs="Calibri"/>
          <w:color w:val="000000"/>
        </w:rPr>
        <w:t>dotacją</w:t>
      </w:r>
      <w:r>
        <w:rPr>
          <w:rFonts w:cs="Calibri"/>
        </w:rPr>
        <w:t xml:space="preserve">, Odbiorca pomocy otrzymuje zindywidualizowane </w:t>
      </w:r>
      <w:r>
        <w:rPr>
          <w:rFonts w:cs="Calibri"/>
          <w:b/>
        </w:rPr>
        <w:t>usługi towarzyszące przyznawaniu dotacji</w:t>
      </w:r>
      <w:r>
        <w:rPr>
          <w:rFonts w:cs="Calibri"/>
        </w:rPr>
        <w:t>, polegające na:</w:t>
      </w:r>
    </w:p>
    <w:p w14:paraId="363BBE0A" w14:textId="77777777" w:rsidR="006D0770" w:rsidRDefault="006D0770" w:rsidP="00EE1F3C">
      <w:pPr>
        <w:pStyle w:val="Akapitzlist"/>
        <w:widowControl w:val="0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podnoszeniu wiedzy i rozwijaniu umiejętności potrzebnych do założenia, prowadzenia </w:t>
      </w:r>
      <w:r>
        <w:rPr>
          <w:rFonts w:cs="Calibri"/>
          <w:color w:val="000000"/>
          <w:spacing w:val="-4"/>
        </w:rPr>
        <w:br/>
        <w:t xml:space="preserve">i rozwijania PS, w szczególności związanych ze sferą ekonomiczną funkcjonowania PS; wsparcie to jest dostosowane do potrzeb założycieli przedsiębiorstwa i samego PS; Realizator umożliwia wykorzystanie różnorodnych form nabywania wiedzy i umiejętności na przykład takich jak szkolenia, warsztaty, doradztwo, mentoring, coaching, </w:t>
      </w:r>
      <w:proofErr w:type="spellStart"/>
      <w:r>
        <w:rPr>
          <w:rFonts w:cs="Calibri"/>
          <w:color w:val="000000"/>
          <w:spacing w:val="-4"/>
        </w:rPr>
        <w:t>tutoring</w:t>
      </w:r>
      <w:proofErr w:type="spellEnd"/>
      <w:r>
        <w:rPr>
          <w:rFonts w:cs="Calibri"/>
          <w:color w:val="000000"/>
          <w:spacing w:val="-4"/>
        </w:rPr>
        <w:t>, współpraca, wizyty studyjne itp. – obowiązkowo dla każdego PS;</w:t>
      </w:r>
    </w:p>
    <w:p w14:paraId="2CF65176" w14:textId="77777777" w:rsidR="006D0770" w:rsidRDefault="006D0770" w:rsidP="00EE1F3C">
      <w:pPr>
        <w:pStyle w:val="Akapitzlist"/>
        <w:widowControl w:val="0"/>
        <w:numPr>
          <w:ilvl w:val="0"/>
          <w:numId w:val="6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 </w:t>
      </w:r>
      <w:r>
        <w:rPr>
          <w:color w:val="000000"/>
          <w:spacing w:val="-4"/>
        </w:rPr>
        <w:t>dostarczaniu i rozwijaniu kompetencji i kwalifikacji zawodowych potrzebnych do pracy w PS (adekwatnie do potrzeb i roli danej osoby w przedsiębiorstwie społecznym</w:t>
      </w:r>
      <w:r>
        <w:rPr>
          <w:rFonts w:cs="Calibri"/>
          <w:color w:val="000000"/>
          <w:spacing w:val="-4"/>
        </w:rPr>
        <w:t>) – fakultatywnie dla poszczególnych przedsiębiorstw społecznych, w zależności od ich indywidualnych potrzeb;</w:t>
      </w:r>
    </w:p>
    <w:p w14:paraId="009FEED1" w14:textId="1171466D" w:rsidR="006D0770" w:rsidRDefault="006D0770" w:rsidP="00EE1F3C">
      <w:pPr>
        <w:pStyle w:val="Akapitzlist"/>
        <w:widowControl w:val="0"/>
        <w:numPr>
          <w:ilvl w:val="0"/>
          <w:numId w:val="6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rFonts w:cs="Calibri"/>
          <w:color w:val="000000"/>
          <w:spacing w:val="-4"/>
        </w:rPr>
      </w:pPr>
      <w:r>
        <w:rPr>
          <w:color w:val="000000"/>
          <w:spacing w:val="-4"/>
        </w:rPr>
        <w:t xml:space="preserve">pomocy w uzyskaniu stabilności funkcjonowania i przygotowaniu do w pełni samodzielnego funkcjonowania. </w:t>
      </w:r>
      <w:r>
        <w:rPr>
          <w:rFonts w:cs="Calibri"/>
          <w:color w:val="000000"/>
          <w:spacing w:val="-4"/>
        </w:rPr>
        <w:t>Przedsiębiorstwom</w:t>
      </w:r>
      <w:r>
        <w:rPr>
          <w:color w:val="000000"/>
          <w:spacing w:val="-4"/>
        </w:rPr>
        <w:t xml:space="preserve"> społecznym oferowane jest wsparcie pomostowe </w:t>
      </w:r>
      <w:r>
        <w:rPr>
          <w:rFonts w:cs="Calibri"/>
          <w:color w:val="000000"/>
          <w:spacing w:val="-4"/>
        </w:rPr>
        <w:br/>
      </w:r>
      <w:r>
        <w:rPr>
          <w:color w:val="000000"/>
          <w:spacing w:val="-4"/>
        </w:rPr>
        <w:t xml:space="preserve">w formie finansowej </w:t>
      </w:r>
      <w:r>
        <w:rPr>
          <w:rFonts w:cs="Calibri"/>
          <w:color w:val="000000"/>
          <w:spacing w:val="-4"/>
        </w:rPr>
        <w:t>i</w:t>
      </w:r>
      <w:r>
        <w:rPr>
          <w:color w:val="000000"/>
          <w:spacing w:val="-4"/>
        </w:rPr>
        <w:t xml:space="preserve"> w formie zindywidualizowanych usług, o których mowa w lit. a. Zakres i intensywność wsparcia pomostowego oraz okres jego świadczenia, a także jego wysokość, w przypadku wsparcia finansowego, są dostosowane do indywidualnych potrzeb przedsiębiorstwa społecznego. Wsparcie pomostowe w formie finansowej</w:t>
      </w:r>
      <w:r>
        <w:rPr>
          <w:rFonts w:cs="Calibri"/>
          <w:color w:val="000000"/>
          <w:spacing w:val="-4"/>
        </w:rPr>
        <w:t>:</w:t>
      </w:r>
    </w:p>
    <w:p w14:paraId="12997E54" w14:textId="77777777" w:rsidR="006D0770" w:rsidRDefault="006D0770" w:rsidP="00EE1F3C">
      <w:pPr>
        <w:pStyle w:val="Akapitzlist"/>
        <w:widowControl w:val="0"/>
        <w:numPr>
          <w:ilvl w:val="0"/>
          <w:numId w:val="6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color w:val="000000"/>
          <w:spacing w:val="-4"/>
        </w:rPr>
      </w:pPr>
      <w:r>
        <w:rPr>
          <w:color w:val="000000"/>
          <w:spacing w:val="-4"/>
        </w:rPr>
        <w:t xml:space="preserve">jest świadczone przez okres nie </w:t>
      </w:r>
      <w:r>
        <w:rPr>
          <w:rFonts w:cs="Calibri"/>
          <w:color w:val="000000"/>
          <w:spacing w:val="-4"/>
        </w:rPr>
        <w:t>dłuższy</w:t>
      </w:r>
      <w:r>
        <w:rPr>
          <w:color w:val="000000"/>
          <w:spacing w:val="-4"/>
        </w:rPr>
        <w:t xml:space="preserve"> niż 6 miesięcy </w:t>
      </w:r>
      <w:r>
        <w:rPr>
          <w:rFonts w:cs="Calibri"/>
          <w:color w:val="000000"/>
          <w:spacing w:val="-4"/>
        </w:rPr>
        <w:t xml:space="preserve">od dnia utworzenia miejsca pracy przyznania dotacji lub utworzenia stanowiska pracy, może być przedłużone </w:t>
      </w:r>
      <w:r>
        <w:rPr>
          <w:color w:val="000000"/>
          <w:spacing w:val="-4"/>
        </w:rPr>
        <w:t xml:space="preserve">nie </w:t>
      </w:r>
      <w:r>
        <w:rPr>
          <w:rFonts w:cs="Calibri"/>
          <w:color w:val="000000"/>
          <w:spacing w:val="-4"/>
        </w:rPr>
        <w:t>dłużej jednak</w:t>
      </w:r>
      <w:r>
        <w:rPr>
          <w:color w:val="000000"/>
          <w:spacing w:val="-4"/>
        </w:rPr>
        <w:t xml:space="preserve"> niż </w:t>
      </w:r>
      <w:r>
        <w:rPr>
          <w:rFonts w:cs="Calibri"/>
          <w:color w:val="000000"/>
          <w:spacing w:val="-4"/>
        </w:rPr>
        <w:t xml:space="preserve">do </w:t>
      </w:r>
      <w:r>
        <w:rPr>
          <w:color w:val="000000"/>
          <w:spacing w:val="-4"/>
        </w:rPr>
        <w:t>12 miesięcy</w:t>
      </w:r>
      <w:r>
        <w:rPr>
          <w:rFonts w:cs="Calibri"/>
          <w:color w:val="000000"/>
          <w:spacing w:val="-4"/>
        </w:rPr>
        <w:t>, z zachowaniem łącznie poniżej wskazanych zasad trwałości:</w:t>
      </w:r>
    </w:p>
    <w:p w14:paraId="25900B0D" w14:textId="77777777" w:rsidR="006D0770" w:rsidRDefault="006D0770" w:rsidP="00EE1F3C">
      <w:pPr>
        <w:pStyle w:val="Akapitzlist"/>
        <w:widowControl w:val="0"/>
        <w:numPr>
          <w:ilvl w:val="0"/>
          <w:numId w:val="6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2127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zapewnienia trwałości utworzonych miejsc pracy. W okresie trwałości zakończenie zatrudnienia danej osoby na nowo utworzonym stanowisku pracy może nastąpić wyłącznie z przyczyn leżących po stronie pracownika, przy czym nie może się to wiązać z likwidacją miejsca pracy. Okres trwałości wynosi co najmniej:</w:t>
      </w:r>
    </w:p>
    <w:p w14:paraId="2204A8FC" w14:textId="77777777" w:rsidR="006D0770" w:rsidRDefault="006D0770" w:rsidP="00EE1F3C">
      <w:pPr>
        <w:pStyle w:val="Akapitzlist"/>
        <w:widowControl w:val="0"/>
        <w:numPr>
          <w:ilvl w:val="0"/>
          <w:numId w:val="6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2835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12 miesięcy, od dnia utworzenia miejsca pracy,</w:t>
      </w:r>
    </w:p>
    <w:p w14:paraId="27D390AC" w14:textId="77777777" w:rsidR="006D0770" w:rsidRDefault="006D0770" w:rsidP="00EE1F3C">
      <w:pPr>
        <w:pStyle w:val="Akapitzlist"/>
        <w:widowControl w:val="0"/>
        <w:numPr>
          <w:ilvl w:val="0"/>
          <w:numId w:val="6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2835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6 miesięcy od zakończenia wsparcia pomostowego w formie finansowej </w:t>
      </w:r>
      <w:r>
        <w:rPr>
          <w:rFonts w:cs="Calibri"/>
          <w:color w:val="000000"/>
          <w:spacing w:val="-4"/>
        </w:rPr>
        <w:br/>
        <w:t>– w przypadku przedłużenia wsparcia pomostowego w formie finansowej powyżej 6 miesięcy lub przyznania wyłącznie wsparcia pomostowego w formie finansowej (bez dotacji);</w:t>
      </w:r>
    </w:p>
    <w:p w14:paraId="7A61CC64" w14:textId="77777777" w:rsidR="006D0770" w:rsidRDefault="006D0770" w:rsidP="00EE1F3C">
      <w:pPr>
        <w:pStyle w:val="Akapitzlist"/>
        <w:widowControl w:val="0"/>
        <w:numPr>
          <w:ilvl w:val="0"/>
          <w:numId w:val="6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2127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>zapewnienia trwałości PS, tj.</w:t>
      </w:r>
    </w:p>
    <w:p w14:paraId="14EB1FD7" w14:textId="77777777" w:rsidR="006D0770" w:rsidRDefault="006D0770" w:rsidP="00EE1F3C">
      <w:pPr>
        <w:pStyle w:val="Akapitzlist"/>
        <w:widowControl w:val="0"/>
        <w:numPr>
          <w:ilvl w:val="0"/>
          <w:numId w:val="6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2835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spełnienia łącznie wszystkich cech PS przez okres obowiązywania umowy </w:t>
      </w:r>
      <w:r>
        <w:rPr>
          <w:rFonts w:cs="Calibri"/>
          <w:color w:val="000000"/>
          <w:spacing w:val="-4"/>
        </w:rPr>
        <w:br/>
        <w:t>o udzielenie dotacji,</w:t>
      </w:r>
    </w:p>
    <w:p w14:paraId="1B312E95" w14:textId="77777777" w:rsidR="006D0770" w:rsidRDefault="006D0770" w:rsidP="00EE1F3C">
      <w:pPr>
        <w:pStyle w:val="Akapitzlist"/>
        <w:widowControl w:val="0"/>
        <w:numPr>
          <w:ilvl w:val="0"/>
          <w:numId w:val="6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2835"/>
        <w:jc w:val="both"/>
        <w:rPr>
          <w:rFonts w:cs="Calibri"/>
          <w:color w:val="000000"/>
          <w:spacing w:val="-4"/>
        </w:rPr>
      </w:pPr>
      <w:r>
        <w:rPr>
          <w:rFonts w:cs="Calibri"/>
          <w:color w:val="000000"/>
          <w:spacing w:val="-4"/>
        </w:rPr>
        <w:t xml:space="preserve">zapewnienia, iż przed upływem 3 lat od zakończenia wsparcia </w:t>
      </w:r>
      <w:r>
        <w:rPr>
          <w:rFonts w:cs="Calibri"/>
          <w:color w:val="000000"/>
          <w:spacing w:val="-4"/>
        </w:rPr>
        <w:br/>
        <w:t>w projekcie, podmiot nie przekształci się w podmiot gospodarczy niespełniający definicji PES, a w przypadku likwidacji tego PES – zapewnienia, iż majątek zakupiony z dotacji zostanie ponownie wykorzystany na wsparcie PS, o ile przepisy prawa nie stanowią inaczej.</w:t>
      </w:r>
    </w:p>
    <w:p w14:paraId="48D4DBCD" w14:textId="77777777" w:rsidR="006D0770" w:rsidRDefault="006D0770" w:rsidP="00EE1F3C">
      <w:pPr>
        <w:pStyle w:val="Akapitzlist"/>
        <w:widowControl w:val="0"/>
        <w:numPr>
          <w:ilvl w:val="0"/>
          <w:numId w:val="6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color w:val="000000"/>
          <w:spacing w:val="-4"/>
        </w:rPr>
      </w:pPr>
      <w:r>
        <w:rPr>
          <w:color w:val="000000"/>
          <w:spacing w:val="-4"/>
        </w:rPr>
        <w:lastRenderedPageBreak/>
        <w:t xml:space="preserve">jest przyznawane miesięcznie w wysokości niezbędnej do sfinansowania podstawowych kosztów funkcjonowania przedsiębiorstwa społecznego, jednak nie większej niż zwielokrotniona o liczbę utworzonych miejsc pracy kwota minimalnego wynagrodzenia </w:t>
      </w:r>
      <w:r>
        <w:rPr>
          <w:rFonts w:cs="Calibri"/>
          <w:color w:val="000000"/>
          <w:spacing w:val="-4"/>
        </w:rPr>
        <w:t xml:space="preserve">za pracę </w:t>
      </w:r>
      <w:r>
        <w:rPr>
          <w:color w:val="000000"/>
          <w:spacing w:val="-4"/>
        </w:rPr>
        <w:t>w rozumieniu przepisów o minimalnym wynagrodzeniu za pracę</w:t>
      </w:r>
      <w:r>
        <w:rPr>
          <w:rFonts w:cs="Calibri"/>
          <w:color w:val="000000"/>
          <w:spacing w:val="-4"/>
        </w:rPr>
        <w:t xml:space="preserve">, </w:t>
      </w:r>
      <w:r>
        <w:rPr>
          <w:color w:val="000000"/>
          <w:spacing w:val="-4"/>
        </w:rPr>
        <w:t xml:space="preserve">z zastosowaniem zasad określonych w </w:t>
      </w:r>
      <w:r>
        <w:rPr>
          <w:rFonts w:cs="Calibri"/>
          <w:color w:val="000000"/>
          <w:spacing w:val="-4"/>
        </w:rPr>
        <w:t>§</w:t>
      </w:r>
      <w:r>
        <w:rPr>
          <w:color w:val="000000"/>
          <w:spacing w:val="-4"/>
        </w:rPr>
        <w:t xml:space="preserve"> 8 ust 2 Regulaminu</w:t>
      </w:r>
      <w:r>
        <w:rPr>
          <w:rFonts w:cs="Calibri"/>
          <w:color w:val="000000"/>
          <w:spacing w:val="-4"/>
        </w:rPr>
        <w:t>;</w:t>
      </w:r>
    </w:p>
    <w:p w14:paraId="290120DD" w14:textId="77777777" w:rsidR="006D0770" w:rsidRDefault="006D0770" w:rsidP="00EE1F3C">
      <w:pPr>
        <w:pStyle w:val="Akapitzlist"/>
        <w:widowControl w:val="0"/>
        <w:numPr>
          <w:ilvl w:val="0"/>
          <w:numId w:val="6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rFonts w:cs="Calibri"/>
          <w:color w:val="000000"/>
          <w:spacing w:val="-4"/>
        </w:rPr>
      </w:pPr>
      <w:r>
        <w:rPr>
          <w:color w:val="000000"/>
          <w:spacing w:val="-4"/>
        </w:rPr>
        <w:t xml:space="preserve">wsparcie pomostowe w formie zindywidualizowanych usług jest ukierunkowane </w:t>
      </w:r>
      <w:r>
        <w:rPr>
          <w:rFonts w:cs="Calibri"/>
          <w:color w:val="000000"/>
          <w:spacing w:val="-4"/>
        </w:rPr>
        <w:br/>
      </w:r>
      <w:r>
        <w:rPr>
          <w:color w:val="000000"/>
          <w:spacing w:val="-4"/>
        </w:rPr>
        <w:t>w szczególności na wzmocnienie kompetencji biznesowych przedsiębiorstwa.</w:t>
      </w:r>
    </w:p>
    <w:p w14:paraId="2B568C83" w14:textId="77777777" w:rsidR="006D0770" w:rsidRDefault="006D0770" w:rsidP="00EE1F3C">
      <w:pPr>
        <w:pStyle w:val="Akapitzlist"/>
        <w:widowControl w:val="0"/>
        <w:numPr>
          <w:ilvl w:val="0"/>
          <w:numId w:val="6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zapewnieniu osobom otrzymującym dotację usług wsparcia o charakterze reintegracyjnym </w:t>
      </w:r>
      <w:r>
        <w:rPr>
          <w:color w:val="000000"/>
          <w:spacing w:val="-4"/>
        </w:rPr>
        <w:br/>
        <w:t>– w zależności od indywidualnych potrzeb. Usługi te spełniają łącznie poniższe warunki:</w:t>
      </w:r>
    </w:p>
    <w:p w14:paraId="32594958" w14:textId="77777777" w:rsidR="006D0770" w:rsidRDefault="006D0770" w:rsidP="00EE1F3C">
      <w:pPr>
        <w:pStyle w:val="Akapitzlist"/>
        <w:widowControl w:val="0"/>
        <w:numPr>
          <w:ilvl w:val="0"/>
          <w:numId w:val="6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mają formę zintegrowanego, zindywidualizowanego wsparcia osób podejmujących </w:t>
      </w:r>
      <w:r>
        <w:rPr>
          <w:rFonts w:cs="Calibri"/>
          <w:color w:val="000000"/>
          <w:spacing w:val="-4"/>
        </w:rPr>
        <w:t>zatrudnienie w przedsiębiorstwie społecznym,</w:t>
      </w:r>
    </w:p>
    <w:p w14:paraId="265F80F3" w14:textId="77777777" w:rsidR="006D0770" w:rsidRDefault="006D0770" w:rsidP="00EE1F3C">
      <w:pPr>
        <w:pStyle w:val="Akapitzlist"/>
        <w:widowControl w:val="0"/>
        <w:numPr>
          <w:ilvl w:val="0"/>
          <w:numId w:val="6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>mają na celu utrzymanie zatrudnienia poprzez wsparcie specjalistów w zakresie reintegracji zawodowej i społecznej, obejmującą działania motywacyjne, pomoc w określeniu rozwoju zawodowego, umiejętności miękkie oraz wsparcie w miejscu pracy i poza pracą,</w:t>
      </w:r>
    </w:p>
    <w:p w14:paraId="38E2A4CC" w14:textId="77777777" w:rsidR="006D0770" w:rsidRDefault="006D0770" w:rsidP="00EE1F3C">
      <w:pPr>
        <w:pStyle w:val="Akapitzlist"/>
        <w:widowControl w:val="0"/>
        <w:numPr>
          <w:ilvl w:val="0"/>
          <w:numId w:val="6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poprzedzone są indywidualną diagnozą osoby objętej wsparciem, </w:t>
      </w:r>
    </w:p>
    <w:p w14:paraId="69D8FAA0" w14:textId="77777777" w:rsidR="006D0770" w:rsidRDefault="006D0770" w:rsidP="00EE1F3C">
      <w:pPr>
        <w:pStyle w:val="Akapitzlist"/>
        <w:widowControl w:val="0"/>
        <w:numPr>
          <w:ilvl w:val="0"/>
          <w:numId w:val="6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after="120"/>
        <w:ind w:left="1843"/>
        <w:jc w:val="both"/>
        <w:rPr>
          <w:color w:val="000000"/>
          <w:spacing w:val="-4"/>
        </w:rPr>
      </w:pPr>
      <w:r>
        <w:rPr>
          <w:color w:val="000000"/>
          <w:spacing w:val="-4"/>
        </w:rPr>
        <w:t>realizowane są przez okres do 12 miesięcy od dnia zatrudnienia osoby objętej wsparciem.</w:t>
      </w:r>
    </w:p>
    <w:p w14:paraId="4413C822" w14:textId="2F21958F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tabs>
          <w:tab w:val="num" w:pos="1985"/>
        </w:tabs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  <w:spacing w:val="-4"/>
        </w:rPr>
        <w:t>Do wsparcia pomostowego finansowego zastosowanie mają zasady rozliczania podatku VAT dotyczące dotacji wskazane w niniejszym Regulaminie</w:t>
      </w:r>
      <w:r w:rsidR="00D3508F">
        <w:rPr>
          <w:rFonts w:cs="Calibri"/>
          <w:color w:val="000000"/>
          <w:spacing w:val="-4"/>
        </w:rPr>
        <w:t xml:space="preserve"> (podatek VAT jest niekwalifikowalny, rozliczenie następuje w kwotach netto)</w:t>
      </w:r>
      <w:r>
        <w:rPr>
          <w:rFonts w:cs="Calibri"/>
          <w:color w:val="000000"/>
          <w:spacing w:val="-4"/>
        </w:rPr>
        <w:t>.</w:t>
      </w:r>
    </w:p>
    <w:p w14:paraId="45F18B6E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tabs>
          <w:tab w:val="num" w:pos="1985"/>
        </w:tabs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</w:rPr>
        <w:t xml:space="preserve">Wsparcie pomostowe przyznawane jest na podstawie oceny </w:t>
      </w:r>
      <w:r>
        <w:rPr>
          <w:rFonts w:cs="Calibri"/>
          <w:b/>
          <w:color w:val="000000"/>
        </w:rPr>
        <w:t xml:space="preserve">Wniosku o udzielenie wsparcia pomostowego podstawowego, </w:t>
      </w:r>
      <w:r>
        <w:rPr>
          <w:rFonts w:cs="Calibri"/>
          <w:color w:val="000000"/>
        </w:rPr>
        <w:t xml:space="preserve">którego wzór stanowi </w:t>
      </w:r>
      <w:r>
        <w:rPr>
          <w:rFonts w:cs="Calibri"/>
          <w:b/>
          <w:i/>
          <w:color w:val="000000"/>
        </w:rPr>
        <w:t>Załącznik nr Z-17 do Regulaminu</w:t>
      </w:r>
      <w:r>
        <w:rPr>
          <w:rFonts w:cs="Calibri"/>
          <w:i/>
          <w:color w:val="000000"/>
        </w:rPr>
        <w:t>.</w:t>
      </w:r>
    </w:p>
    <w:p w14:paraId="5E7ED4F3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tabs>
          <w:tab w:val="num" w:pos="1985"/>
        </w:tabs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</w:rPr>
        <w:t xml:space="preserve">Wsparcie </w:t>
      </w:r>
      <w:r>
        <w:rPr>
          <w:rFonts w:cs="Calibri"/>
          <w:b/>
        </w:rPr>
        <w:t>pomostowe w formie finansowej</w:t>
      </w:r>
      <w:r>
        <w:rPr>
          <w:rFonts w:cs="Calibri"/>
        </w:rPr>
        <w:t xml:space="preserve"> dzieli się na:</w:t>
      </w:r>
    </w:p>
    <w:p w14:paraId="42BC4DE3" w14:textId="77777777" w:rsidR="006D0770" w:rsidRDefault="006D0770" w:rsidP="00EE1F3C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1418" w:hanging="357"/>
        <w:jc w:val="both"/>
        <w:rPr>
          <w:rFonts w:cs="Calibri"/>
        </w:rPr>
      </w:pPr>
      <w:r>
        <w:rPr>
          <w:rFonts w:cs="Calibri"/>
          <w:b/>
        </w:rPr>
        <w:t>podstawowe wsparcie pomostowe</w:t>
      </w:r>
      <w:r>
        <w:rPr>
          <w:rFonts w:cs="Calibri"/>
        </w:rPr>
        <w:t xml:space="preserve"> – wypłacane jest przez okres maksymalnie sześć miesięcy, z zachowaniem zasad trwałości wskazanych w ust. 1 lit. c;</w:t>
      </w:r>
    </w:p>
    <w:p w14:paraId="4D04CE9D" w14:textId="77777777" w:rsidR="006D0770" w:rsidRDefault="006D0770" w:rsidP="00EE1F3C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before="120" w:after="120"/>
        <w:ind w:left="1418" w:hanging="357"/>
        <w:jc w:val="both"/>
        <w:rPr>
          <w:rFonts w:cs="Calibri"/>
        </w:rPr>
      </w:pPr>
      <w:r>
        <w:rPr>
          <w:rFonts w:cs="Calibri"/>
          <w:b/>
        </w:rPr>
        <w:t>przedłużone wsparcie pomostowe</w:t>
      </w:r>
      <w:r>
        <w:rPr>
          <w:rFonts w:cs="Calibri"/>
        </w:rPr>
        <w:t xml:space="preserve"> – może być wypłacane przez Realizatora od siódmego do dwunastego miesiąca, z zachowaniem zasad trwałości wskazanych w ust. 1 lit. c.</w:t>
      </w:r>
    </w:p>
    <w:p w14:paraId="4C772C02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Wsparcie pomostowe (podstawowe i przedłużone) udzielane jest </w:t>
      </w:r>
      <w:r>
        <w:rPr>
          <w:rFonts w:cs="Calibri"/>
          <w:b/>
          <w:color w:val="000000"/>
        </w:rPr>
        <w:t>grupowo</w:t>
      </w:r>
      <w:r>
        <w:rPr>
          <w:rFonts w:cs="Calibri"/>
          <w:color w:val="000000"/>
        </w:rPr>
        <w:t xml:space="preserve"> (łącznie), </w:t>
      </w:r>
      <w:r>
        <w:rPr>
          <w:rFonts w:cs="Calibri"/>
          <w:color w:val="000000"/>
        </w:rPr>
        <w:br/>
        <w:t>tj. na podstawie jednego Wniosku i Biznesplanu, na wszystkich nowo zatrudnionych pracowników jednego przedsiębiorstwa społecznego.</w:t>
      </w:r>
    </w:p>
    <w:p w14:paraId="12E033CD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Wniosek o podstawowe wsparcie pomostowe Wnioskodawca składa wraz z Wnioskiem </w:t>
      </w:r>
      <w:r>
        <w:rPr>
          <w:rFonts w:cs="Calibri"/>
          <w:color w:val="000000"/>
        </w:rPr>
        <w:br/>
        <w:t xml:space="preserve">o udzielenie dotacji, i jest on rozpatrywany w oparciu o załączniki dołączone do Wniosku </w:t>
      </w:r>
      <w:r>
        <w:rPr>
          <w:rFonts w:cs="Calibri"/>
          <w:color w:val="000000"/>
        </w:rPr>
        <w:br/>
        <w:t xml:space="preserve">o udzielenie dotacji (wspólne załączniki). </w:t>
      </w:r>
    </w:p>
    <w:p w14:paraId="3E30089A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Oceny wniosków o wsparcie pomostowe podstawowe dokonuje Komisja Oceny Wniosków, zgodnie z Regulaminem Komisji Oceny Wniosków, równocześnie z wnioskiem o udzielenie dotacji. </w:t>
      </w:r>
    </w:p>
    <w:p w14:paraId="53C6E093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Listy Odbiorców pomocy zakwalifikowanych do wsparcia pomostowego zamieszczone będą </w:t>
      </w:r>
      <w:r>
        <w:rPr>
          <w:rFonts w:cs="Calibri"/>
          <w:color w:val="000000"/>
        </w:rPr>
        <w:br/>
        <w:t>na stronie internetowej projektu.</w:t>
      </w:r>
    </w:p>
    <w:p w14:paraId="0FA23F12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W przypadku decyzji Realizatora o udzieleniu wsparcia pomostowego, Odbiorca pomocy składa załączniki, o których mowa w § 5 ust. 3 i 4 (odpowiednio), stanowiące podstawę podpisania Umowy o udzielenie dotacji, a tym samym do </w:t>
      </w:r>
      <w:r>
        <w:rPr>
          <w:rFonts w:cs="Calibri"/>
          <w:b/>
          <w:color w:val="000000"/>
        </w:rPr>
        <w:t>Umowy o udzielenie wsparcia pomostowego</w:t>
      </w:r>
      <w:r>
        <w:rPr>
          <w:rFonts w:cs="Calibri"/>
          <w:color w:val="000000"/>
        </w:rPr>
        <w:t xml:space="preserve">, której wzór stanowi </w:t>
      </w:r>
      <w:r>
        <w:rPr>
          <w:rFonts w:cs="Calibri"/>
          <w:b/>
          <w:i/>
          <w:color w:val="000000"/>
        </w:rPr>
        <w:t>Załącznik nr Z-18 do Regulaminu</w:t>
      </w:r>
      <w:r>
        <w:rPr>
          <w:rFonts w:cs="Calibri"/>
          <w:color w:val="000000"/>
        </w:rPr>
        <w:t>.</w:t>
      </w:r>
      <w:r>
        <w:rPr>
          <w:rFonts w:cs="Calibri"/>
          <w:b/>
          <w:i/>
          <w:color w:val="000000"/>
        </w:rPr>
        <w:t xml:space="preserve"> </w:t>
      </w:r>
    </w:p>
    <w:p w14:paraId="5E5A5CF2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 wygaśnięcia decyzji o udzielenie dotacji, wygasa również decyzja o udzieleniu wsparcia pomostowego. Po tym terminie – na pisemny uzasadniony wniosek Wnioskodawcy – Realizator może wydłużyć jej ważność, jeżeli zachodzą uprawdopodobnione przesłanki, że wydłużenie ważności decyzji doprowadzi do realizacji celów określonych we Wniosku o udzielenie wsparcia pomostowego. Realizator może – po wydłużeniu decyzji o udzieleniu wsparcia – podjąć decyzję o zamknięciu przedmiotowego wsparcia.</w:t>
      </w:r>
    </w:p>
    <w:p w14:paraId="4BAC8DB9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przypadku braku zastrzeżeń ze strony Realizatora do treści przedłożonych załączników, o których mowa w ust. 9, Odbiorca pomocy podpisuje z Realizatorem </w:t>
      </w:r>
      <w:r>
        <w:rPr>
          <w:rFonts w:cs="Calibri"/>
          <w:b/>
          <w:color w:val="000000"/>
        </w:rPr>
        <w:t>Umowę o udzielenie wsparcia pomostowego</w:t>
      </w:r>
      <w:r>
        <w:rPr>
          <w:rFonts w:cs="Calibri"/>
          <w:color w:val="000000"/>
        </w:rPr>
        <w:t xml:space="preserve">, której wzór stanowi </w:t>
      </w:r>
      <w:r>
        <w:rPr>
          <w:rFonts w:cs="Calibri"/>
          <w:b/>
          <w:i/>
          <w:color w:val="000000"/>
        </w:rPr>
        <w:t>Załącznik nr Z-18 do Regulaminu.</w:t>
      </w:r>
    </w:p>
    <w:p w14:paraId="35C5DBEF" w14:textId="77777777" w:rsidR="006D0770" w:rsidRDefault="006D0770" w:rsidP="00EE1F3C">
      <w:pPr>
        <w:pStyle w:val="Akapitzlist"/>
        <w:numPr>
          <w:ilvl w:val="2"/>
          <w:numId w:val="60"/>
        </w:numPr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  <w:color w:val="000000"/>
        </w:rPr>
      </w:pPr>
      <w:r>
        <w:rPr>
          <w:rFonts w:cs="Calibri"/>
        </w:rPr>
        <w:t>Wsparcie pomostowe może być udzielone w zależności od indywidualnych potrzeb przedsiębiorstwa społecznego w formie zindywidualizowanych usług wskazanych w ust. 1 oraz wsparcia finansowego:</w:t>
      </w:r>
    </w:p>
    <w:p w14:paraId="02931E9E" w14:textId="77777777" w:rsidR="006D0770" w:rsidRDefault="006D0770" w:rsidP="00EE1F3C">
      <w:pPr>
        <w:widowControl w:val="0"/>
        <w:numPr>
          <w:ilvl w:val="1"/>
          <w:numId w:val="67"/>
        </w:numPr>
        <w:shd w:val="clear" w:color="auto" w:fill="FFFFFF"/>
        <w:autoSpaceDE w:val="0"/>
        <w:autoSpaceDN w:val="0"/>
        <w:adjustRightInd w:val="0"/>
        <w:spacing w:before="120" w:after="120"/>
        <w:ind w:left="1418" w:hanging="357"/>
        <w:contextualSpacing/>
        <w:jc w:val="both"/>
        <w:rPr>
          <w:rFonts w:cs="Calibri"/>
        </w:rPr>
      </w:pPr>
      <w:r>
        <w:rPr>
          <w:rFonts w:cs="Calibri"/>
        </w:rPr>
        <w:t>wypłacanego w ratach miesięcznych. Realizator dopuszcza wypłatę wsparcia pomostowego w inny sposób – na uzasadniony, pisemny wniosek Odbiorcy pomocy lub w przypadku, kiedy Realizator nie dysponuje odpowiednią wysokością środków na rachunku przedmiotowego projektu lub w innych uzasadnionych celem działania przypadkach,</w:t>
      </w:r>
    </w:p>
    <w:p w14:paraId="610A4F1D" w14:textId="77777777" w:rsidR="006D0770" w:rsidRDefault="006D0770" w:rsidP="00EE1F3C">
      <w:pPr>
        <w:widowControl w:val="0"/>
        <w:numPr>
          <w:ilvl w:val="1"/>
          <w:numId w:val="67"/>
        </w:numPr>
        <w:shd w:val="clear" w:color="auto" w:fill="FFFFFF"/>
        <w:autoSpaceDE w:val="0"/>
        <w:autoSpaceDN w:val="0"/>
        <w:adjustRightInd w:val="0"/>
        <w:spacing w:before="120" w:after="120"/>
        <w:ind w:left="1418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w maksymalnej wysokości nie przekraczającej </w:t>
      </w:r>
      <w:r>
        <w:rPr>
          <w:rFonts w:cs="Calibri"/>
          <w:color w:val="000000"/>
        </w:rPr>
        <w:t>kwoty minimalnego wynagrodzenia, w rozumieniu przepisów o minimalnym wynagrodzeniu za pracę na jedno nowe miejsce utworzone w nowym przedsiębiorstwie społecznym,</w:t>
      </w:r>
    </w:p>
    <w:p w14:paraId="638A02D2" w14:textId="77777777" w:rsidR="006D0770" w:rsidRDefault="006D0770" w:rsidP="00EE1F3C">
      <w:pPr>
        <w:widowControl w:val="0"/>
        <w:numPr>
          <w:ilvl w:val="1"/>
          <w:numId w:val="67"/>
        </w:numPr>
        <w:shd w:val="clear" w:color="auto" w:fill="FFFFFF"/>
        <w:autoSpaceDE w:val="0"/>
        <w:autoSpaceDN w:val="0"/>
        <w:adjustRightInd w:val="0"/>
        <w:spacing w:before="120" w:after="120"/>
        <w:ind w:left="1418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przez okres </w:t>
      </w:r>
      <w:r>
        <w:rPr>
          <w:rFonts w:cs="Calibri"/>
          <w:b/>
        </w:rPr>
        <w:t xml:space="preserve">sześciu miesięcy (wsparcie pomostowe podstawowe) </w:t>
      </w:r>
      <w:r>
        <w:rPr>
          <w:rFonts w:cs="Calibri"/>
        </w:rPr>
        <w:t xml:space="preserve">– liczonych od dnia utworzenia nowego miejsca pracy w nowym przedsiębiorstwie społecznym, tj. od daty wskazanej w </w:t>
      </w:r>
      <w:r>
        <w:rPr>
          <w:rFonts w:cs="Calibri"/>
          <w:b/>
        </w:rPr>
        <w:t xml:space="preserve">Umowie o </w:t>
      </w:r>
      <w:r>
        <w:rPr>
          <w:rFonts w:cs="Calibri"/>
          <w:b/>
          <w:iCs/>
        </w:rPr>
        <w:t xml:space="preserve">udzielenie wsparcia pomostowego, </w:t>
      </w:r>
      <w:r>
        <w:rPr>
          <w:rFonts w:cs="Calibri"/>
          <w:iCs/>
        </w:rPr>
        <w:t>której wzór stanowi</w:t>
      </w:r>
      <w:r>
        <w:rPr>
          <w:b/>
        </w:rPr>
        <w:t xml:space="preserve"> </w:t>
      </w:r>
      <w:r>
        <w:rPr>
          <w:rFonts w:cs="Calibri"/>
          <w:b/>
          <w:i/>
          <w:iCs/>
        </w:rPr>
        <w:t>Załącznik nr Z-18 do Regulaminu,</w:t>
      </w:r>
      <w:r>
        <w:rPr>
          <w:rFonts w:cs="Calibri"/>
        </w:rPr>
        <w:t xml:space="preserve"> </w:t>
      </w:r>
    </w:p>
    <w:p w14:paraId="409B29BA" w14:textId="77777777" w:rsidR="006D0770" w:rsidRDefault="006D0770" w:rsidP="00EE1F3C">
      <w:pPr>
        <w:widowControl w:val="0"/>
        <w:numPr>
          <w:ilvl w:val="1"/>
          <w:numId w:val="67"/>
        </w:numPr>
        <w:shd w:val="clear" w:color="auto" w:fill="FFFFFF"/>
        <w:autoSpaceDE w:val="0"/>
        <w:autoSpaceDN w:val="0"/>
        <w:adjustRightInd w:val="0"/>
        <w:spacing w:before="120" w:after="120"/>
        <w:ind w:left="1418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z możliwością przedłużenia na maksymalnie kolejne sześć miesięcy (wsparcie pomostowe przedłużone),  </w:t>
      </w:r>
    </w:p>
    <w:p w14:paraId="1B9C8C94" w14:textId="77777777" w:rsidR="006D0770" w:rsidRDefault="006D0770" w:rsidP="00EE1F3C">
      <w:pPr>
        <w:widowControl w:val="0"/>
        <w:numPr>
          <w:ilvl w:val="1"/>
          <w:numId w:val="67"/>
        </w:numPr>
        <w:shd w:val="clear" w:color="auto" w:fill="FFFFFF"/>
        <w:autoSpaceDE w:val="0"/>
        <w:autoSpaceDN w:val="0"/>
        <w:adjustRightInd w:val="0"/>
        <w:spacing w:before="120" w:after="120"/>
        <w:ind w:left="1418" w:hanging="357"/>
        <w:contextualSpacing/>
        <w:jc w:val="both"/>
        <w:rPr>
          <w:rFonts w:cs="Calibri"/>
        </w:rPr>
      </w:pPr>
      <w:r>
        <w:rPr>
          <w:rFonts w:cs="Calibri"/>
        </w:rPr>
        <w:t xml:space="preserve">na pokrycie obligatoryjnych kosztów i opłat związanych z rozpoczęciem i prowadzeniem działalności na podstawie </w:t>
      </w:r>
      <w:r>
        <w:rPr>
          <w:rFonts w:cs="Calibri"/>
          <w:b/>
        </w:rPr>
        <w:t>Katalogu wydatków wsparcia pomostowego</w:t>
      </w:r>
      <w:r>
        <w:rPr>
          <w:rFonts w:cs="Calibri"/>
        </w:rPr>
        <w:t xml:space="preserve">, stanowiącego </w:t>
      </w:r>
      <w:r>
        <w:rPr>
          <w:rFonts w:cs="Calibri"/>
          <w:b/>
          <w:i/>
        </w:rPr>
        <w:t>Załącznik nr 23 do Regulaminu.</w:t>
      </w:r>
    </w:p>
    <w:p w14:paraId="5FC9D298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</w:rPr>
        <w:t xml:space="preserve">Wsparcie pomostowe finansowe stanowi przychód Odbiorcy pomocy i jest ukierunkowane </w:t>
      </w:r>
      <w:r>
        <w:rPr>
          <w:rFonts w:cs="Calibri"/>
        </w:rPr>
        <w:br/>
        <w:t>w szczególności na wzmocnienie kompetencji biznesowych przedsiębiorstwa.</w:t>
      </w:r>
    </w:p>
    <w:p w14:paraId="5CA10056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</w:rPr>
        <w:t>Wsparcie pomostowe podlega rozliczeniu w oparciu o ponoszone koszty przez przedsiębiorstwo społeczne, w szczególności na zasadach określonych w</w:t>
      </w:r>
      <w:r>
        <w:rPr>
          <w:rFonts w:cs="Calibri"/>
          <w:bCs/>
        </w:rPr>
        <w:t xml:space="preserve"> § 8, które stosuje się odpowiednio.</w:t>
      </w:r>
    </w:p>
    <w:p w14:paraId="2796CB65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</w:rPr>
        <w:t xml:space="preserve">Przedłużone wsparcie pomostowe jest udzielane na podstawie wniosku o przedłużone wsparcie pomostowe, którego wzór stanowi </w:t>
      </w:r>
      <w:r>
        <w:rPr>
          <w:rFonts w:cs="Calibri"/>
          <w:b/>
          <w:i/>
          <w:color w:val="000000"/>
        </w:rPr>
        <w:t>Załącznik nr Z-19 do Regulaminu</w:t>
      </w:r>
      <w:r>
        <w:rPr>
          <w:rFonts w:cs="Calibri"/>
          <w:i/>
          <w:color w:val="000000"/>
        </w:rPr>
        <w:t>.</w:t>
      </w:r>
    </w:p>
    <w:p w14:paraId="5F05A799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</w:rPr>
        <w:t xml:space="preserve">Po pozytywnym zaopiniowaniu wniosku co do zasadności przedłużenia wsparcia pomostowego, Realizator podpisuje z Odbiorcą pomocy aneks do </w:t>
      </w:r>
      <w:r>
        <w:rPr>
          <w:rFonts w:cs="Calibri"/>
          <w:b/>
          <w:color w:val="000000"/>
        </w:rPr>
        <w:t xml:space="preserve">Umowy o udzielenie </w:t>
      </w:r>
      <w:r>
        <w:rPr>
          <w:rFonts w:cs="Calibri"/>
          <w:b/>
          <w:color w:val="000000"/>
        </w:rPr>
        <w:lastRenderedPageBreak/>
        <w:t>wsparcia pomostowego</w:t>
      </w:r>
      <w:r>
        <w:rPr>
          <w:rFonts w:cs="Calibri"/>
          <w:color w:val="000000"/>
        </w:rPr>
        <w:t xml:space="preserve">, którego wzór stanowi </w:t>
      </w:r>
      <w:r>
        <w:rPr>
          <w:rFonts w:cs="Calibri"/>
          <w:b/>
          <w:i/>
          <w:color w:val="000000"/>
        </w:rPr>
        <w:t>Załącznik nr Z-21 o Regulaminu</w:t>
      </w:r>
      <w:r>
        <w:rPr>
          <w:rFonts w:cs="Calibri"/>
          <w:color w:val="000000"/>
        </w:rPr>
        <w:t>.</w:t>
      </w:r>
    </w:p>
    <w:p w14:paraId="76FB847A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</w:rPr>
        <w:t xml:space="preserve">Decyzję Realizatora o udzieleniu/nie udzieleniu wsparcia podstawowego bądź jego przedłużeniu  Odbiorca pomocy otrzymuje na piśmie. </w:t>
      </w:r>
    </w:p>
    <w:p w14:paraId="2A162BBE" w14:textId="77777777" w:rsidR="006D0770" w:rsidRDefault="006D0770" w:rsidP="00EE1F3C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</w:rPr>
        <w:t>Odbiorca pomocy, który nie zgadza się z decyzją Realizatora dot. nieprzyznania wsparcia pomostowego podstawowego ma prawo odwołać się zgodnie z § 11 Regulaminu.</w:t>
      </w:r>
    </w:p>
    <w:p w14:paraId="3DD756B0" w14:textId="0DF6389B" w:rsidR="006D0770" w:rsidRPr="00FC4E0E" w:rsidRDefault="006D0770" w:rsidP="006D0770">
      <w:pPr>
        <w:pStyle w:val="Akapitzlist"/>
        <w:widowControl w:val="0"/>
        <w:numPr>
          <w:ilvl w:val="2"/>
          <w:numId w:val="60"/>
        </w:numPr>
        <w:shd w:val="clear" w:color="auto" w:fill="FFFFFF"/>
        <w:autoSpaceDE w:val="0"/>
        <w:autoSpaceDN w:val="0"/>
        <w:adjustRightInd w:val="0"/>
        <w:spacing w:before="120" w:after="120"/>
        <w:ind w:left="993"/>
        <w:jc w:val="both"/>
        <w:rPr>
          <w:rFonts w:cs="Calibri"/>
        </w:rPr>
      </w:pPr>
      <w:r>
        <w:rPr>
          <w:rFonts w:cs="Calibri"/>
          <w:color w:val="000000"/>
        </w:rPr>
        <w:t>Usługi, o których mowa w ust. 1, mogą być świadczone także niezależnie od przyznania dotacji na stworzenie miejsca pracy, z tym zastrzeżeniem, że wsparcie pomostowe w formie finansowej musi być powiązane ze stworzeniem miejsca pracy. W takim wypadku zapisy niniejszego Regulaminu stosuje się odpowiednio.</w:t>
      </w:r>
    </w:p>
    <w:p w14:paraId="09257FA6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</w:p>
    <w:p w14:paraId="7E9EB162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10</w:t>
      </w:r>
    </w:p>
    <w:p w14:paraId="2907F1A4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Wsparcie pomostowe – zasady wypłaty i rozliczania</w:t>
      </w:r>
    </w:p>
    <w:p w14:paraId="30CDEFEE" w14:textId="77777777" w:rsidR="006D0770" w:rsidRDefault="006D0770" w:rsidP="006D0770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cs="Calibri"/>
          <w:color w:val="000000"/>
        </w:rPr>
      </w:pPr>
    </w:p>
    <w:p w14:paraId="677A3EA5" w14:textId="77777777" w:rsidR="006D0770" w:rsidRDefault="006D0770" w:rsidP="00EE1F3C">
      <w:pPr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99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Przed wypłatą I transzy wsparcia pomostowego, Odbiorca pomocy zobowiązany jest udokumentować powstanie obowiązku opłacania składek na ubezpieczenie społeczne, zdrowotne i Fundusz Pracy dot. osób, na zatrudnienie których zostało przyznane wsparcie (zatrudnienie osoby spełniającej przesłanki wskazane w </w:t>
      </w:r>
      <w:r>
        <w:rPr>
          <w:rFonts w:cs="Calibri"/>
          <w:bCs/>
        </w:rPr>
        <w:t>§ 1 ust. 3</w:t>
      </w:r>
      <w:r>
        <w:rPr>
          <w:rFonts w:cs="Calibri"/>
          <w:color w:val="000000"/>
        </w:rPr>
        <w:t>), a także zrealizować wszystkie inne wymagane prawem obowiązki związane z:</w:t>
      </w:r>
    </w:p>
    <w:p w14:paraId="57C24131" w14:textId="77777777" w:rsidR="006D0770" w:rsidRDefault="006D0770" w:rsidP="00EE1F3C">
      <w:pPr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utworzeniem nowego miejsca pracy i zatrudnieniem osoby,</w:t>
      </w:r>
    </w:p>
    <w:p w14:paraId="524BDB4D" w14:textId="77777777" w:rsidR="006D0770" w:rsidRDefault="006D0770" w:rsidP="00EE1F3C">
      <w:pPr>
        <w:numPr>
          <w:ilvl w:val="0"/>
          <w:numId w:val="69"/>
        </w:num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uruchomieniem przedmiotowej działalności wskazanej w Biznesplanie. </w:t>
      </w:r>
    </w:p>
    <w:p w14:paraId="43290565" w14:textId="77777777" w:rsidR="006D0770" w:rsidRDefault="006D0770" w:rsidP="00EE1F3C">
      <w:pPr>
        <w:numPr>
          <w:ilvl w:val="0"/>
          <w:numId w:val="68"/>
        </w:numPr>
        <w:autoSpaceDE w:val="0"/>
        <w:autoSpaceDN w:val="0"/>
        <w:adjustRightInd w:val="0"/>
        <w:spacing w:before="120" w:after="120"/>
        <w:ind w:left="993" w:hanging="357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Rozliczenie przekazanych Odbiorcom pomocy środków finansowych odbywa się na podstawie poniższych dokumentów:</w:t>
      </w:r>
    </w:p>
    <w:p w14:paraId="17C0C72A" w14:textId="77777777" w:rsidR="006D0770" w:rsidRDefault="006D0770" w:rsidP="00EE1F3C">
      <w:pPr>
        <w:numPr>
          <w:ilvl w:val="0"/>
          <w:numId w:val="70"/>
        </w:num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zestawienie wydatków zgodnie z katalogiem wydatków stanowiących wraz z oświadczeniem o kwalifikowalności wydatków zgodnie z  </w:t>
      </w:r>
      <w:r>
        <w:rPr>
          <w:rFonts w:cs="Calibri"/>
          <w:b/>
          <w:i/>
          <w:color w:val="000000"/>
        </w:rPr>
        <w:t>Załącznikiem nr Z-21 do Regulaminu</w:t>
      </w:r>
      <w:r>
        <w:rPr>
          <w:color w:val="000000"/>
        </w:rPr>
        <w:t>,</w:t>
      </w:r>
      <w:r>
        <w:rPr>
          <w:rFonts w:cs="Calibri"/>
          <w:color w:val="000000"/>
        </w:rPr>
        <w:t xml:space="preserve"> oświadczenie</w:t>
      </w:r>
      <w:r>
        <w:rPr>
          <w:color w:val="000000"/>
        </w:rPr>
        <w:t xml:space="preserve"> o niefinansowaniu wydatków ujętych w </w:t>
      </w:r>
      <w:r>
        <w:rPr>
          <w:rFonts w:cs="Calibri"/>
          <w:color w:val="000000"/>
        </w:rPr>
        <w:t xml:space="preserve">w/w </w:t>
      </w:r>
      <w:r>
        <w:rPr>
          <w:color w:val="000000"/>
        </w:rPr>
        <w:t xml:space="preserve">zestawieniu z innych źródeł publicznych (np. </w:t>
      </w:r>
      <w:r>
        <w:rPr>
          <w:rFonts w:cs="Calibri"/>
          <w:color w:val="000000"/>
        </w:rPr>
        <w:t>Fundusz</w:t>
      </w:r>
      <w:r>
        <w:rPr>
          <w:color w:val="000000"/>
        </w:rPr>
        <w:t xml:space="preserve"> Pracy, PFRON</w:t>
      </w:r>
      <w:r>
        <w:rPr>
          <w:rFonts w:cs="Calibri"/>
          <w:color w:val="000000"/>
        </w:rPr>
        <w:t xml:space="preserve">) zgodnie z </w:t>
      </w:r>
      <w:r>
        <w:rPr>
          <w:rFonts w:cs="Calibri"/>
          <w:b/>
          <w:i/>
          <w:color w:val="000000"/>
        </w:rPr>
        <w:t>Załącznikiem</w:t>
      </w:r>
      <w:r>
        <w:rPr>
          <w:b/>
          <w:i/>
          <w:color w:val="000000"/>
        </w:rPr>
        <w:t xml:space="preserve"> Z-22 do Regulaminu</w:t>
      </w:r>
      <w:r>
        <w:rPr>
          <w:color w:val="000000"/>
        </w:rPr>
        <w:t>,</w:t>
      </w:r>
    </w:p>
    <w:p w14:paraId="59A55712" w14:textId="77777777" w:rsidR="006D0770" w:rsidRDefault="006D0770" w:rsidP="00EE1F3C">
      <w:pPr>
        <w:numPr>
          <w:ilvl w:val="0"/>
          <w:numId w:val="70"/>
        </w:numPr>
        <w:autoSpaceDE w:val="0"/>
        <w:autoSpaceDN w:val="0"/>
        <w:adjustRightInd w:val="0"/>
        <w:spacing w:before="120" w:after="120"/>
        <w:ind w:left="1418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potwierdzenia opłacenia składek na ubezpieczenia społeczne, zdrowotne oraz</w:t>
      </w:r>
      <w:r>
        <w:rPr>
          <w:color w:val="000000"/>
        </w:rPr>
        <w:t xml:space="preserve"> zaliczki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br/>
        <w:t>na podatek dochodowy od zatrudnionych osób, na które zostało udzielone wsparcie,</w:t>
      </w:r>
    </w:p>
    <w:p w14:paraId="370A2BF3" w14:textId="77777777" w:rsidR="006D0770" w:rsidRDefault="006D0770" w:rsidP="006D0770">
      <w:pPr>
        <w:autoSpaceDE w:val="0"/>
        <w:autoSpaceDN w:val="0"/>
        <w:adjustRightInd w:val="0"/>
        <w:spacing w:before="120" w:after="120"/>
        <w:ind w:left="993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składanych do Realizatora po otrzymaniu każdej z transz wsparcia do 20 dnia następnego miesiąca oraz do 25 dni po otrzymaniu ostatniej transzy wsparcia pomostowego. </w:t>
      </w:r>
    </w:p>
    <w:p w14:paraId="1C44DE06" w14:textId="77777777" w:rsidR="006D0770" w:rsidRDefault="006D0770" w:rsidP="00EE1F3C">
      <w:pPr>
        <w:pStyle w:val="Akapitzlist"/>
        <w:numPr>
          <w:ilvl w:val="0"/>
          <w:numId w:val="68"/>
        </w:numPr>
        <w:spacing w:before="120" w:after="120"/>
        <w:ind w:left="993" w:hanging="357"/>
        <w:jc w:val="both"/>
        <w:rPr>
          <w:rFonts w:cs="Calibri"/>
        </w:rPr>
      </w:pPr>
      <w:r>
        <w:rPr>
          <w:rFonts w:cs="Calibri"/>
        </w:rPr>
        <w:t>Realizator dopuszcza wypłatę wsparcia pomostowego w inny sposób niż opisany w ust. 1 niniejszego paragrafu – na uzasadniony, pisemny wniosek Odbiorcy pomocy lub w przypadku, kiedy Realizator nie dysponuje odpowiednią wysokością środków na rachunku przedmiotowego projektu lub w innych uzasadnionych celem działania przypadkach.</w:t>
      </w:r>
    </w:p>
    <w:p w14:paraId="1906505E" w14:textId="77777777" w:rsidR="006D0770" w:rsidRDefault="006D0770" w:rsidP="00EE1F3C">
      <w:pPr>
        <w:pStyle w:val="Akapitzlist"/>
        <w:numPr>
          <w:ilvl w:val="0"/>
          <w:numId w:val="68"/>
        </w:numPr>
        <w:spacing w:before="120" w:after="120"/>
        <w:ind w:left="993" w:hanging="357"/>
        <w:jc w:val="both"/>
        <w:rPr>
          <w:rFonts w:cs="Calibri"/>
        </w:rPr>
      </w:pPr>
      <w:r>
        <w:rPr>
          <w:rFonts w:cs="Calibri"/>
        </w:rPr>
        <w:t>Wypłata kolejnych transz wsparcia pomostowego następuje pod warunkiem rozliczenia otrzymanych wcześniej transz, zgodnie z ust. 1 i 2.</w:t>
      </w:r>
    </w:p>
    <w:p w14:paraId="2245E4DE" w14:textId="77777777" w:rsidR="006D0770" w:rsidRDefault="006D0770" w:rsidP="00EE1F3C">
      <w:pPr>
        <w:pStyle w:val="Akapitzlist"/>
        <w:numPr>
          <w:ilvl w:val="0"/>
          <w:numId w:val="68"/>
        </w:numPr>
        <w:spacing w:before="120" w:after="120"/>
        <w:ind w:left="993" w:hanging="357"/>
        <w:jc w:val="both"/>
        <w:rPr>
          <w:rFonts w:cs="Calibri"/>
        </w:rPr>
      </w:pPr>
      <w:r>
        <w:rPr>
          <w:rFonts w:cs="Calibri"/>
        </w:rPr>
        <w:t>W przypadku wnioskowania o przedłużenie wsparcia pomostowego decyzja o jego pozytywnym rozpatrzeniu będzie uzależniona m.in. od prawidłowego rozliczenia otrzymanego wsparcia pomostowego podstawowego, poziomu realizacji założeń Biznesplanu lub pozytywnych wyników kontroli w miejscu działalności przedsiębiorstwa społecznego.</w:t>
      </w:r>
    </w:p>
    <w:p w14:paraId="6E69CD65" w14:textId="77777777" w:rsidR="006D0770" w:rsidRDefault="006D0770" w:rsidP="00EE1F3C">
      <w:pPr>
        <w:pStyle w:val="Akapitzlist"/>
        <w:numPr>
          <w:ilvl w:val="0"/>
          <w:numId w:val="68"/>
        </w:numPr>
        <w:spacing w:before="120" w:after="120"/>
        <w:ind w:left="993" w:hanging="357"/>
        <w:jc w:val="both"/>
        <w:rPr>
          <w:rFonts w:cs="Calibri"/>
        </w:rPr>
      </w:pPr>
      <w:r>
        <w:rPr>
          <w:rFonts w:cs="Calibri"/>
          <w:color w:val="000000"/>
        </w:rPr>
        <w:lastRenderedPageBreak/>
        <w:t xml:space="preserve">Prawidłowość oraz zgodność wydatków z Katalogiem wydatków wsparcia finansowego stanowiącym </w:t>
      </w:r>
      <w:r>
        <w:rPr>
          <w:rFonts w:cs="Calibri"/>
          <w:b/>
          <w:i/>
          <w:color w:val="000000"/>
        </w:rPr>
        <w:t>Załącznik nr Z-23 do Regulaminu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 xml:space="preserve">może podlegać </w:t>
      </w:r>
      <w:r>
        <w:rPr>
          <w:rFonts w:cs="Calibri"/>
          <w:b/>
          <w:color w:val="000000"/>
        </w:rPr>
        <w:t xml:space="preserve">kontroli w miejscu działalności przedsiębiorstwa społecznego lub na wezwanie Realizatora – w siedzibie OWES </w:t>
      </w:r>
      <w:r>
        <w:rPr>
          <w:rFonts w:cs="Calibri"/>
          <w:color w:val="000000"/>
        </w:rPr>
        <w:t xml:space="preserve">(oryginalna dokumentacja). Kontroli może podlegać działalność przedsiębiorstwa w związku z udzielonym wsparciem oraz statusem przedsiębiorstwa społecznego, w tym między innymi niżej wymienione dokumenty: </w:t>
      </w:r>
    </w:p>
    <w:p w14:paraId="6BF99719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deklaracje ubezpieczeniowe,</w:t>
      </w:r>
    </w:p>
    <w:p w14:paraId="61267A37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potwierdzające wypłatę wynagrodzenia pracownikom,</w:t>
      </w:r>
    </w:p>
    <w:p w14:paraId="1C2B6B9F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faktury lub inne dokumenty księgowe o równoważnej wartości dowodowej,</w:t>
      </w:r>
    </w:p>
    <w:p w14:paraId="48CC6BDB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potwierdzające wykonanie prac lub usług,</w:t>
      </w:r>
    </w:p>
    <w:p w14:paraId="65529A21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wyciągi bankowe z rachunku Odbiorcy pomocy lub przelewy bankowe potwierdzające dokonanie płatności, </w:t>
      </w:r>
    </w:p>
    <w:p w14:paraId="09AD6201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dokumenty potwierdzające uzyskanie i utrzymanie cech przedsiębiorstwa społecznego, </w:t>
      </w:r>
    </w:p>
    <w:p w14:paraId="5B956A2C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przypadku płatności gotówką potwierdzenie otrzymania gotówki przez sprzedającego, tj. </w:t>
      </w:r>
      <w:r>
        <w:rPr>
          <w:color w:val="000000"/>
        </w:rPr>
        <w:t>kopie raportu kasowego wraz z potwierdzeniem otrzymania gotówki przez sprzedającego (dokument KP lub zapis na fakturze/rachunku „zapłacono gotówką”)</w:t>
      </w:r>
      <w:r>
        <w:rPr>
          <w:rFonts w:cs="Calibri"/>
          <w:color w:val="000000"/>
        </w:rPr>
        <w:t>,</w:t>
      </w:r>
    </w:p>
    <w:p w14:paraId="0E170177" w14:textId="77777777" w:rsidR="006D0770" w:rsidRDefault="006D0770" w:rsidP="00EE1F3C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dokumenty potwierdzające przychody z działalności związanej z przedmiotowym wsparciem,</w:t>
      </w:r>
    </w:p>
    <w:p w14:paraId="00361B32" w14:textId="4C3A34EC" w:rsidR="003A3C92" w:rsidRPr="001C0A20" w:rsidRDefault="006D0770" w:rsidP="001C0A20">
      <w:pPr>
        <w:numPr>
          <w:ilvl w:val="1"/>
          <w:numId w:val="71"/>
        </w:numPr>
        <w:autoSpaceDE w:val="0"/>
        <w:autoSpaceDN w:val="0"/>
        <w:adjustRightInd w:val="0"/>
        <w:spacing w:after="0"/>
        <w:ind w:left="1434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inne dokumenty księgowe oraz związane z działalnością prowadzoną przez Odbiorcy pomocy.</w:t>
      </w:r>
    </w:p>
    <w:p w14:paraId="47590CA4" w14:textId="77777777" w:rsidR="006D0770" w:rsidRDefault="006D0770" w:rsidP="00EE1F3C">
      <w:pPr>
        <w:pStyle w:val="Akapitzlist"/>
        <w:widowControl w:val="0"/>
        <w:numPr>
          <w:ilvl w:val="0"/>
          <w:numId w:val="68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jc w:val="both"/>
        <w:rPr>
          <w:rFonts w:cs="Calibri"/>
          <w:b/>
          <w:i/>
        </w:rPr>
      </w:pPr>
      <w:r>
        <w:rPr>
          <w:rFonts w:cs="Calibri"/>
          <w:color w:val="000000"/>
        </w:rPr>
        <w:t xml:space="preserve">Szczegółowe zasady i warunki wydatkowania wsparcia pomostowego określa </w:t>
      </w:r>
      <w:r>
        <w:rPr>
          <w:rFonts w:cs="Calibri"/>
          <w:b/>
          <w:i/>
          <w:color w:val="000000"/>
        </w:rPr>
        <w:t xml:space="preserve">Umowa o udzielenie wsparcia pomostowego, </w:t>
      </w:r>
      <w:r>
        <w:rPr>
          <w:rFonts w:cs="Calibri"/>
          <w:color w:val="000000"/>
        </w:rPr>
        <w:t>której wzór stanowi</w:t>
      </w:r>
      <w:r>
        <w:rPr>
          <w:b/>
          <w:i/>
          <w:color w:val="000000"/>
        </w:rPr>
        <w:t xml:space="preserve"> </w:t>
      </w:r>
      <w:r>
        <w:rPr>
          <w:rFonts w:cs="Calibri"/>
          <w:b/>
          <w:i/>
          <w:color w:val="000000"/>
        </w:rPr>
        <w:t>Załącznik nr Z-18 do Regulaminu.</w:t>
      </w:r>
    </w:p>
    <w:p w14:paraId="3E46DBA0" w14:textId="77777777" w:rsidR="006D0770" w:rsidRDefault="006D0770" w:rsidP="00EE1F3C">
      <w:pPr>
        <w:pStyle w:val="Akapitzlist"/>
        <w:widowControl w:val="0"/>
        <w:numPr>
          <w:ilvl w:val="0"/>
          <w:numId w:val="68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before="120" w:after="120"/>
        <w:jc w:val="both"/>
        <w:rPr>
          <w:rFonts w:cs="Calibri"/>
          <w:b/>
          <w:i/>
        </w:rPr>
      </w:pPr>
      <w:r>
        <w:rPr>
          <w:rFonts w:cs="Calibri"/>
          <w:color w:val="000000"/>
        </w:rPr>
        <w:t>W przypadku udzielenia przedłużonego wsparcia pomostowego, zasady niniejszego paragrafu stosuje się odpowiednio.</w:t>
      </w:r>
    </w:p>
    <w:p w14:paraId="3F64601E" w14:textId="77777777" w:rsidR="006D0770" w:rsidRDefault="006D0770" w:rsidP="006D0770">
      <w:pPr>
        <w:shd w:val="clear" w:color="auto" w:fill="FFFFFF"/>
        <w:spacing w:before="120" w:after="120"/>
        <w:contextualSpacing/>
        <w:rPr>
          <w:rFonts w:cs="Calibri"/>
          <w:b/>
          <w:bCs/>
          <w:spacing w:val="20"/>
        </w:rPr>
      </w:pPr>
    </w:p>
    <w:p w14:paraId="08C83452" w14:textId="77777777" w:rsidR="006D0770" w:rsidRDefault="006D0770" w:rsidP="006D0770">
      <w:pPr>
        <w:shd w:val="clear" w:color="auto" w:fill="FFFFFF"/>
        <w:spacing w:before="120" w:after="120"/>
        <w:contextualSpacing/>
        <w:rPr>
          <w:rFonts w:cs="Calibri"/>
          <w:b/>
          <w:bCs/>
          <w:spacing w:val="20"/>
        </w:rPr>
      </w:pPr>
    </w:p>
    <w:p w14:paraId="038BE3F7" w14:textId="77777777" w:rsidR="006D0770" w:rsidRDefault="006D0770" w:rsidP="006D0770">
      <w:pPr>
        <w:shd w:val="clear" w:color="auto" w:fill="FFFFFF"/>
        <w:spacing w:before="120" w:after="120"/>
        <w:contextualSpacing/>
        <w:rPr>
          <w:rFonts w:cs="Calibri"/>
          <w:b/>
          <w:bCs/>
          <w:spacing w:val="20"/>
        </w:rPr>
      </w:pPr>
    </w:p>
    <w:p w14:paraId="28B53AB9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</w:p>
    <w:p w14:paraId="4B9A8354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§ 11</w:t>
      </w:r>
    </w:p>
    <w:p w14:paraId="01AD093B" w14:textId="77777777" w:rsidR="006D0770" w:rsidRDefault="006D0770" w:rsidP="006D0770">
      <w:pPr>
        <w:shd w:val="clear" w:color="auto" w:fill="A6A6A6"/>
        <w:spacing w:before="120" w:after="120"/>
        <w:ind w:right="6"/>
        <w:contextualSpacing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Procedura odwoławcza – postanowienia końcowe – załączniki</w:t>
      </w:r>
    </w:p>
    <w:p w14:paraId="6647DC7F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/>
        <w:jc w:val="both"/>
        <w:rPr>
          <w:rFonts w:cs="Calibri"/>
        </w:rPr>
      </w:pPr>
    </w:p>
    <w:p w14:paraId="6DE2D997" w14:textId="77777777" w:rsidR="006D0770" w:rsidRDefault="006D0770" w:rsidP="00EE1F3C">
      <w:pPr>
        <w:widowControl w:val="0"/>
        <w:numPr>
          <w:ilvl w:val="0"/>
          <w:numId w:val="7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120"/>
        <w:ind w:left="709" w:hanging="426"/>
        <w:contextualSpacing/>
        <w:jc w:val="both"/>
        <w:rPr>
          <w:rFonts w:cs="Calibri"/>
        </w:rPr>
      </w:pPr>
      <w:r>
        <w:rPr>
          <w:rFonts w:cs="Calibri"/>
        </w:rPr>
        <w:t>Wnioskodawcy (tj. grupy inicjatywne, podmioty ekonomii społecznej lub przedsiębiorstwa społeczne) niezgadzający się z decyzją Realizatora o nie udzieleniu bezzwrotnego wsparcia finansowego bądź wsparcia pomostowego podstawowego, mają prawo w terminie 5 dni roboczych od daty otrzymania informacji o negatywnym wyniku do złożenia pisemnego odwołania od decyzji Realizatora - decyduje data wpływu (za dopuszczalną formę uznaje się także przesłanie odwołania w w/w terminie drogą elektroniczną (e-mail, fax), przy czym dostarczenie formy pisemnej musi nastąpić nie później niż w ciągu kolejnych dwóch dni roboczych). Wnosząc odwołanie uczestnik projektu powołuje się  na konkretne zapisy, z którymi się nie zgadza.</w:t>
      </w:r>
    </w:p>
    <w:p w14:paraId="32C26473" w14:textId="77777777" w:rsidR="006D0770" w:rsidRDefault="006D0770" w:rsidP="00EE1F3C">
      <w:pPr>
        <w:widowControl w:val="0"/>
        <w:numPr>
          <w:ilvl w:val="0"/>
          <w:numId w:val="72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before="120" w:after="120"/>
        <w:ind w:left="709" w:hanging="426"/>
        <w:contextualSpacing/>
        <w:jc w:val="both"/>
        <w:rPr>
          <w:rFonts w:cs="Calibri"/>
        </w:rPr>
      </w:pPr>
      <w:r>
        <w:rPr>
          <w:rFonts w:cs="Calibri"/>
        </w:rPr>
        <w:lastRenderedPageBreak/>
        <w:t>W ramach procedury odwoławczej Wnioskodawca nie składa nowego Wniosku o udzielenie bezzwrotnego wsparcia finansowego bądź wsparcia pomostowego.</w:t>
      </w:r>
    </w:p>
    <w:p w14:paraId="66946D83" w14:textId="77777777" w:rsidR="006D0770" w:rsidRDefault="006D0770" w:rsidP="00EE1F3C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709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Komisja Oceny Wniosku zobowiązana jest w ciągu 5 dni roboczych od dnia wniesienia wniosku </w:t>
      </w:r>
      <w:r>
        <w:rPr>
          <w:rFonts w:cs="Calibri"/>
        </w:rPr>
        <w:br/>
        <w:t xml:space="preserve">o ponowną weryfikację rozpatrzyć odwołanie. Ponowna weryfikacja jest dokonywana przez inne osoby, niż te, które uczestniczyły w ocenie pierwotnej wersji dokumentu. Ponowna weryfikacja </w:t>
      </w:r>
      <w:r>
        <w:rPr>
          <w:rFonts w:cs="Calibri"/>
        </w:rPr>
        <w:br/>
        <w:t>jest ostateczna.</w:t>
      </w:r>
    </w:p>
    <w:p w14:paraId="673A1D58" w14:textId="77777777" w:rsidR="006D0770" w:rsidRDefault="006D0770" w:rsidP="00EE1F3C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709" w:hanging="426"/>
        <w:contextualSpacing/>
        <w:jc w:val="both"/>
        <w:rPr>
          <w:rFonts w:cs="Calibri"/>
        </w:rPr>
      </w:pPr>
      <w:r>
        <w:rPr>
          <w:rFonts w:cs="Calibri"/>
        </w:rPr>
        <w:t>Po zakończeniu ponownej oceny  Realizator niezwłocznie pisemnie informuje osoby, które wniosły odwołanie (za potwierdzeniem odbioru) o wynikach ponownej oceny Wniosku wraz z pouczeniem, że decyzja ta jest w tym zakresie wiążąca i ostateczna.</w:t>
      </w:r>
    </w:p>
    <w:p w14:paraId="3B84A23E" w14:textId="77777777" w:rsidR="006D0770" w:rsidRDefault="006D0770" w:rsidP="00EE1F3C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709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W przypadku pozytywnego rozpatrzenia odwołania, Realizator sporządza dodatkową listę rankingową, na której umieszcza wyniki odwołania. </w:t>
      </w:r>
    </w:p>
    <w:p w14:paraId="6A51063A" w14:textId="77777777" w:rsidR="006D0770" w:rsidRDefault="006D0770" w:rsidP="00EE1F3C">
      <w:pPr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709" w:hanging="426"/>
        <w:contextualSpacing/>
        <w:jc w:val="both"/>
        <w:rPr>
          <w:rFonts w:cs="Calibri"/>
        </w:rPr>
      </w:pPr>
      <w:r>
        <w:rPr>
          <w:rFonts w:cs="Calibri"/>
        </w:rPr>
        <w:t xml:space="preserve">Realizator tworzy rezerwę finansową: </w:t>
      </w:r>
    </w:p>
    <w:p w14:paraId="4168D9E1" w14:textId="77777777" w:rsidR="006D0770" w:rsidRDefault="006D0770" w:rsidP="00EE1F3C">
      <w:pPr>
        <w:pStyle w:val="Akapitzlist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  <w:bCs/>
          <w:color w:val="000000"/>
        </w:rPr>
        <w:t>Rezerwa służy zabezpieczeniu środków finansowych uczestnikom projektu, których wnioski zostały przyjęte do udzielenia dotacji w wyniku ich ponownego rozpatrzenia – w takim wypadku wsparcie finansowe z rezerwy wypłaca się podmiotom ujętym na liście rezerwowej, które otrzymały największą liczbę punktów.</w:t>
      </w:r>
    </w:p>
    <w:p w14:paraId="6E7B5B69" w14:textId="77777777" w:rsidR="006D0770" w:rsidRDefault="006D0770" w:rsidP="00EE1F3C">
      <w:pPr>
        <w:pStyle w:val="Akapitzlist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Rezerwa wynosi 5% wartości środków finansowych na udzielenie wsparcia określonego </w:t>
      </w:r>
      <w:r>
        <w:rPr>
          <w:rFonts w:cs="Calibri"/>
        </w:rPr>
        <w:br/>
        <w:t xml:space="preserve">w </w:t>
      </w:r>
      <w:r>
        <w:rPr>
          <w:rFonts w:cs="Calibri"/>
          <w:bCs/>
          <w:color w:val="000000"/>
        </w:rPr>
        <w:t xml:space="preserve">§ 2, a Realizator utrzyma jej wysokość do </w:t>
      </w:r>
      <w:r>
        <w:rPr>
          <w:rFonts w:cs="Calibri"/>
        </w:rPr>
        <w:t xml:space="preserve">ostatniego posiedzenia KOW (przez co w tym wypadku rozumie się ostatni dzień na wydanie decyzji o udzieleniu wsparcia finansowego). </w:t>
      </w:r>
    </w:p>
    <w:p w14:paraId="0D6EC0B6" w14:textId="77777777" w:rsidR="006D0770" w:rsidRDefault="006D0770" w:rsidP="00EE1F3C">
      <w:pPr>
        <w:pStyle w:val="Akapitzlist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</w:rPr>
        <w:t xml:space="preserve">W przypadku wydatkowania 95% środków przeznaczonych na wsparcie określone </w:t>
      </w:r>
      <w:r>
        <w:rPr>
          <w:rFonts w:cs="Calibri"/>
        </w:rPr>
        <w:br/>
        <w:t xml:space="preserve">w </w:t>
      </w:r>
      <w:r>
        <w:rPr>
          <w:rFonts w:cs="Calibri"/>
          <w:bCs/>
          <w:color w:val="000000"/>
        </w:rPr>
        <w:t xml:space="preserve">§ 2 (środki poza rezerwą) przed ostatnim posiedzeniem KOW, Realizator może po tym dniu przeznaczyć środki z rezerwy na udzielenie bezzwrotnego wsparcia finansowego na utworzenie nowego miejsca pracy w nowych lub istniejących przedsiębiorstwach społecznych bądź w podmiotach ekonomii społecznej, pod warunkiem przekształcenia tych podmiotów w przedsiębiorstwo społeczne, zgodnie z Regulaminem. </w:t>
      </w:r>
    </w:p>
    <w:p w14:paraId="6CE3B971" w14:textId="77777777" w:rsidR="006D0770" w:rsidRDefault="006D0770" w:rsidP="00EE1F3C">
      <w:pPr>
        <w:pStyle w:val="Akapitzlist"/>
        <w:widowControl w:val="0"/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cs="Calibri"/>
        </w:rPr>
      </w:pPr>
      <w:r>
        <w:rPr>
          <w:rFonts w:cs="Calibri"/>
          <w:bCs/>
          <w:color w:val="000000"/>
        </w:rPr>
        <w:t>W przypadku, gdy rezerwa nie zostanie w pełni wykorzystana do ostatniego KOW, jej środki będą przeznaczone na przyznanie bezzwrotnego wsparcia finansowego podmiotom ujętym na liście rezerwowej, które otrzymały największą liczbę punktów bądź podmiotom, które uzyskały decyzję o udzieleniu wsparcia finansowego.</w:t>
      </w:r>
    </w:p>
    <w:p w14:paraId="774E0E25" w14:textId="77777777" w:rsidR="006D0770" w:rsidRDefault="006D0770" w:rsidP="00EE1F3C">
      <w:pPr>
        <w:pStyle w:val="Akapitzlist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cs="Calibri"/>
        </w:rPr>
      </w:pPr>
      <w:r>
        <w:rPr>
          <w:rFonts w:cs="Calibri"/>
        </w:rPr>
        <w:t>Realizator zastrzega sobie prawo do wprowadzenia zmian w niniejszym Regulaminie, wynikających w szczególności ze zmian przepisów prawa i wytycznych horyzontalnych związanych z przedmiotowym wsparciem, w tym wskazanych w ust. 9.</w:t>
      </w:r>
    </w:p>
    <w:p w14:paraId="0881A971" w14:textId="77777777" w:rsidR="006D0770" w:rsidRDefault="006D0770" w:rsidP="00EE1F3C">
      <w:pPr>
        <w:pStyle w:val="Akapitzlist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cs="Calibri"/>
        </w:rPr>
      </w:pPr>
      <w:r>
        <w:rPr>
          <w:rFonts w:cs="Calibri"/>
        </w:rPr>
        <w:t xml:space="preserve">O wszelkich </w:t>
      </w:r>
      <w:r>
        <w:rPr>
          <w:rFonts w:cs="Calibri"/>
          <w:b/>
        </w:rPr>
        <w:t>zmianach</w:t>
      </w:r>
      <w:r>
        <w:rPr>
          <w:rFonts w:cs="Calibri"/>
        </w:rPr>
        <w:t xml:space="preserve"> dot. zasad i warunków wsparcia, w tym w Regulaminie, Realizator poinformuje za pośrednictwem </w:t>
      </w:r>
      <w:r>
        <w:rPr>
          <w:rFonts w:cs="Calibri"/>
          <w:b/>
        </w:rPr>
        <w:t>strony internetowej projektu</w:t>
      </w:r>
      <w:r>
        <w:rPr>
          <w:rFonts w:cs="Calibri"/>
        </w:rPr>
        <w:t>.</w:t>
      </w:r>
    </w:p>
    <w:p w14:paraId="714DFB3C" w14:textId="6F5E2DEC" w:rsidR="006D0770" w:rsidRDefault="006D0770" w:rsidP="00EE1F3C">
      <w:pPr>
        <w:pStyle w:val="Akapitzlist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cs="Calibri"/>
        </w:rPr>
      </w:pPr>
      <w:r>
        <w:rPr>
          <w:rFonts w:cs="Calibri"/>
        </w:rPr>
        <w:t xml:space="preserve">W zakresie spraw nie uregulowanych w Regulaminie obowiązują przepisy prawa krajowego </w:t>
      </w:r>
      <w:r>
        <w:rPr>
          <w:rFonts w:cs="Calibri"/>
        </w:rPr>
        <w:br/>
        <w:t xml:space="preserve">i unijnego, do których Odbiorca pomocy powinien niezależnie od Regulaminu się stosować, a także dokumenty programowe oraz wytyczne horyzontalne w zakresie Europejskiego Funduszu Społecznego, ze szczególnym uwzględnieniem zapisów RPO-L2020, </w:t>
      </w:r>
      <w:r>
        <w:t>Szczegółowego Opisu Osi Priorytetowych RPO-L2020</w:t>
      </w:r>
      <w:r>
        <w:rPr>
          <w:rFonts w:cs="Calibri"/>
        </w:rPr>
        <w:t>, Wytycznych w zakresie włączenia społecznego, Regulaminu konkursu dla Poddziałania 7.6.1 oraz Standardów OWES.</w:t>
      </w:r>
    </w:p>
    <w:p w14:paraId="57AC2CEC" w14:textId="77777777" w:rsidR="006D0770" w:rsidRDefault="006D0770" w:rsidP="00EE1F3C">
      <w:pPr>
        <w:pStyle w:val="Akapitzlist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before="120" w:after="120"/>
        <w:ind w:left="851"/>
        <w:jc w:val="both"/>
        <w:rPr>
          <w:rFonts w:cs="Calibri"/>
        </w:rPr>
      </w:pPr>
      <w:r>
        <w:rPr>
          <w:rFonts w:cs="Calibri"/>
        </w:rPr>
        <w:t xml:space="preserve">W zakresie wątpliwości interpretacyjnych dotyczących niniejszego Regulaminu – ostateczną </w:t>
      </w:r>
      <w:r>
        <w:rPr>
          <w:rFonts w:cs="Calibri"/>
        </w:rPr>
        <w:lastRenderedPageBreak/>
        <w:t xml:space="preserve">decyzję podejmuje Realizator. </w:t>
      </w:r>
    </w:p>
    <w:p w14:paraId="03444AF4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</w:rPr>
      </w:pPr>
    </w:p>
    <w:p w14:paraId="6DFC37B9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</w:rPr>
      </w:pPr>
    </w:p>
    <w:p w14:paraId="7FF2A02D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/>
          <w:i/>
        </w:rPr>
      </w:pPr>
      <w:r>
        <w:rPr>
          <w:rFonts w:cs="Calibri"/>
          <w:b/>
          <w:i/>
        </w:rPr>
        <w:t>Załączniki do Regulaminu:</w:t>
      </w:r>
    </w:p>
    <w:p w14:paraId="19F7EBBD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426" w:hanging="426"/>
        <w:contextualSpacing/>
        <w:jc w:val="both"/>
      </w:pPr>
      <w:r>
        <w:t>Wniosek o udzielanie dotacji,</w:t>
      </w:r>
    </w:p>
    <w:p w14:paraId="571B8235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rPr>
          <w:color w:val="000000"/>
        </w:rPr>
        <w:t xml:space="preserve">Biznesplan wspólny dla jednej inicjatywy na okres 3 lat działalności przedsiębiorstwa społecznego, </w:t>
      </w:r>
    </w:p>
    <w:p w14:paraId="555F0F35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rPr>
          <w:color w:val="000000"/>
        </w:rPr>
        <w:t xml:space="preserve">Harmonogram rzeczowo – finansowy </w:t>
      </w:r>
      <w:r>
        <w:t>dotacji,</w:t>
      </w:r>
    </w:p>
    <w:p w14:paraId="3AD749EF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Umowa o udzielanie dotacji,</w:t>
      </w:r>
    </w:p>
    <w:p w14:paraId="703C1BF4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Oświadczenie o statusie podatnika VAT,</w:t>
      </w:r>
      <w:r>
        <w:rPr>
          <w:rFonts w:cs="Calibri"/>
          <w:color w:val="FF0000"/>
        </w:rPr>
        <w:t xml:space="preserve"> </w:t>
      </w:r>
    </w:p>
    <w:p w14:paraId="4D096071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 xml:space="preserve">Formularz informacji, przedstawionych przy ubieganiu się o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rPr>
          <w:i/>
        </w:rPr>
        <w:t>,</w:t>
      </w:r>
      <w:r>
        <w:t xml:space="preserve"> </w:t>
      </w:r>
    </w:p>
    <w:p w14:paraId="7BC5B22D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rPr>
          <w:rFonts w:cs="Calibri"/>
        </w:rPr>
        <w:t xml:space="preserve">Oświadczenie PS o braku obowiązku zwrotu pomocy w wyniku decyzji podjętej przez Komisję Europejską, wraz z Oświadczeniem PS o nieotrzymaniu w roku kalendarzowym, w którym przedsiębiorstwo społeczne składa Wniosek o udzielenie dotacji oraz w poprzedzających go dwóch latach kalendarzowych,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 xml:space="preserve"> albo odpowiednio Oświadczenie PS  o wysokości otrzymanej pomocy </w:t>
      </w:r>
      <w:r>
        <w:rPr>
          <w:rFonts w:cs="Calibri"/>
          <w:i/>
        </w:rPr>
        <w:t xml:space="preserve">de </w:t>
      </w:r>
      <w:proofErr w:type="spellStart"/>
      <w:r>
        <w:rPr>
          <w:rFonts w:cs="Calibri"/>
          <w:i/>
        </w:rPr>
        <w:t>minimis</w:t>
      </w:r>
      <w:proofErr w:type="spellEnd"/>
      <w:r>
        <w:rPr>
          <w:rFonts w:cs="Calibri"/>
        </w:rPr>
        <w:t>;</w:t>
      </w:r>
    </w:p>
    <w:p w14:paraId="6A517476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Oświadczenia PES,</w:t>
      </w:r>
    </w:p>
    <w:p w14:paraId="51EDC67B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rPr>
          <w:color w:val="000000"/>
        </w:rPr>
        <w:t xml:space="preserve">Oświadczenie o rachunku bankowym, </w:t>
      </w:r>
    </w:p>
    <w:p w14:paraId="29E440F0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A. Regulamin Komisji Oceny Wniosków LOWES</w:t>
      </w:r>
    </w:p>
    <w:p w14:paraId="349C1260" w14:textId="77777777" w:rsidR="006D0770" w:rsidRDefault="006D0770" w:rsidP="006D0770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</w:pPr>
      <w:r>
        <w:t>10)   B. Regulamin Komisji Oceny Wniosków OWES w Zielonej Górze</w:t>
      </w:r>
    </w:p>
    <w:p w14:paraId="6279C8E3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Karta Oceny Formalnej wniosku,</w:t>
      </w:r>
    </w:p>
    <w:p w14:paraId="751C8866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Karta Oceny Merytorycznej wniosku,</w:t>
      </w:r>
    </w:p>
    <w:p w14:paraId="62A9AC63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Wzór weksla in blanco wraz z deklaracją wekslową,</w:t>
      </w:r>
    </w:p>
    <w:p w14:paraId="22472B35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Oświadczenie o dokonaniu zakupów towarów lub usług zgodnie z Biznesplanem,</w:t>
      </w:r>
    </w:p>
    <w:p w14:paraId="1F51508B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Zestawienie poniesionych wydatków z dotacji,</w:t>
      </w:r>
    </w:p>
    <w:p w14:paraId="0D8BB87E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rPr>
          <w:rFonts w:cs="Calibri"/>
          <w:color w:val="000000"/>
        </w:rPr>
        <w:t>Deklaracja pochodzenia sprzętu i oświadczenie;</w:t>
      </w:r>
    </w:p>
    <w:p w14:paraId="44318500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Wniosek o udzielenie podstawowego wsparcia pomostowego,</w:t>
      </w:r>
    </w:p>
    <w:p w14:paraId="3AC838ED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rPr>
          <w:color w:val="000000"/>
        </w:rPr>
        <w:t>Umowa o udzielenie wsparcia pomostowego,</w:t>
      </w:r>
    </w:p>
    <w:p w14:paraId="2E3CB377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 xml:space="preserve">Wniosek o udzielenie </w:t>
      </w:r>
      <w:r>
        <w:rPr>
          <w:rFonts w:cs="Calibri"/>
          <w:bCs/>
          <w:iCs/>
        </w:rPr>
        <w:t>przedłużonego</w:t>
      </w:r>
      <w:r>
        <w:t xml:space="preserve"> wsparcia pomostowego,</w:t>
      </w:r>
      <w:r>
        <w:rPr>
          <w:rFonts w:cs="Calibri"/>
          <w:bCs/>
          <w:iCs/>
        </w:rPr>
        <w:t xml:space="preserve"> </w:t>
      </w:r>
    </w:p>
    <w:p w14:paraId="69BDAE20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Aneks do umowy o udzielenie wsparcia pomostowego</w:t>
      </w:r>
    </w:p>
    <w:p w14:paraId="2CCDEFEC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Z</w:t>
      </w:r>
      <w:r>
        <w:rPr>
          <w:color w:val="000000"/>
        </w:rPr>
        <w:t>estawienie wydatków wsparcia pomostowego zgodnie z katalogiem rodzajów wydatków wraz z oświadczeniem o kwalifikowalności wydatków,</w:t>
      </w:r>
    </w:p>
    <w:p w14:paraId="7379F298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Oświadczenie o niefinansowaniu wydatków w ramach wsparcia pomostowego ujętych w zestawieniu z innych źródeł publicznych (np. Fundusz Pracy, PFRON)</w:t>
      </w:r>
      <w:r>
        <w:rPr>
          <w:color w:val="000000"/>
        </w:rPr>
        <w:t>,</w:t>
      </w:r>
    </w:p>
    <w:p w14:paraId="285CA476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/>
        <w:ind w:left="357" w:hanging="357"/>
        <w:contextualSpacing/>
        <w:jc w:val="both"/>
      </w:pPr>
      <w:r>
        <w:t>Katalog wydatków wsparcia pomostowego;</w:t>
      </w:r>
    </w:p>
    <w:p w14:paraId="051E046F" w14:textId="77777777" w:rsidR="006D0770" w:rsidRDefault="006D0770" w:rsidP="00EE1F3C">
      <w:pPr>
        <w:widowControl w:val="0"/>
        <w:numPr>
          <w:ilvl w:val="3"/>
          <w:numId w:val="74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357" w:hanging="357"/>
        <w:contextualSpacing/>
        <w:jc w:val="both"/>
      </w:pPr>
      <w:r>
        <w:t>Oświadczenie o zakupach i usługach nie od członków najbliższej rodziny.</w:t>
      </w:r>
    </w:p>
    <w:p w14:paraId="6B9CC753" w14:textId="77777777" w:rsidR="006D0770" w:rsidRDefault="006D0770" w:rsidP="006D0770"/>
    <w:p w14:paraId="7897B369" w14:textId="77777777" w:rsidR="00621D46" w:rsidRDefault="00621D46"/>
    <w:sectPr w:rsidR="00621D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780C8" w14:textId="77777777" w:rsidR="00F43FF8" w:rsidRDefault="00F43FF8" w:rsidP="006D0770">
      <w:pPr>
        <w:spacing w:after="0" w:line="240" w:lineRule="auto"/>
      </w:pPr>
      <w:r>
        <w:separator/>
      </w:r>
    </w:p>
  </w:endnote>
  <w:endnote w:type="continuationSeparator" w:id="0">
    <w:p w14:paraId="63E22893" w14:textId="77777777" w:rsidR="00F43FF8" w:rsidRDefault="00F43FF8" w:rsidP="006D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 Web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040777"/>
      <w:docPartObj>
        <w:docPartGallery w:val="Page Numbers (Bottom of Page)"/>
        <w:docPartUnique/>
      </w:docPartObj>
    </w:sdtPr>
    <w:sdtEndPr/>
    <w:sdtContent>
      <w:p w14:paraId="0214F769" w14:textId="10E108AA" w:rsidR="00F43FF8" w:rsidRDefault="00F43F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3A343" w14:textId="77777777" w:rsidR="00F43FF8" w:rsidRDefault="00F43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E57C" w14:textId="77777777" w:rsidR="00F43FF8" w:rsidRDefault="00F43FF8" w:rsidP="006D0770">
      <w:pPr>
        <w:spacing w:after="0" w:line="240" w:lineRule="auto"/>
      </w:pPr>
      <w:r>
        <w:separator/>
      </w:r>
    </w:p>
  </w:footnote>
  <w:footnote w:type="continuationSeparator" w:id="0">
    <w:p w14:paraId="6160E4C6" w14:textId="77777777" w:rsidR="00F43FF8" w:rsidRDefault="00F43FF8" w:rsidP="006D0770">
      <w:pPr>
        <w:spacing w:after="0" w:line="240" w:lineRule="auto"/>
      </w:pPr>
      <w:r>
        <w:continuationSeparator/>
      </w:r>
    </w:p>
  </w:footnote>
  <w:footnote w:id="1">
    <w:p w14:paraId="4A5F4D1F" w14:textId="77777777" w:rsidR="00F43FF8" w:rsidRDefault="00F43FF8" w:rsidP="006D07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2">
    <w:p w14:paraId="451E8B0F" w14:textId="77777777" w:rsidR="00F43FF8" w:rsidRDefault="00F43FF8" w:rsidP="006D0770">
      <w:pPr>
        <w:pStyle w:val="Tekstprzypisudolnego"/>
      </w:pPr>
      <w:r>
        <w:rPr>
          <w:rStyle w:val="Odwoanieprzypisudolnego"/>
        </w:rPr>
        <w:footnoteRef/>
      </w:r>
      <w:r>
        <w:t xml:space="preserve"> Przy uwzględnieniu Rozdz. 4, pkt. 6 „Wytyczne nie mają zastosowania do wydatków ponoszonych przez uczestników projektów i ostatecznych odbiorców, z zastrzeżeniem podrozdziału 6.20 Wytycznych”.</w:t>
      </w:r>
    </w:p>
  </w:footnote>
  <w:footnote w:id="3">
    <w:p w14:paraId="3FC98E66" w14:textId="77777777" w:rsidR="00F43FF8" w:rsidRDefault="00F43FF8" w:rsidP="006D0770">
      <w:pPr>
        <w:pStyle w:val="Tekstprzypisudolnego"/>
      </w:pPr>
      <w:r>
        <w:rPr>
          <w:rStyle w:val="Odwoanieprzypisudolnego"/>
        </w:rPr>
        <w:footnoteRef/>
      </w:r>
      <w:r>
        <w:t xml:space="preserve"> Przy uwzględnieniu Rozdz. 4, pkt. 6 „Wytyczne nie mają zastosowania do wydatków ponoszonych przez uczestników projektów i ostatecznych odbiorców, z zastrzeżeniem podrozdziału 6.20 Wytycznych”.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0E2E" w14:textId="21B768A7" w:rsidR="00344DFB" w:rsidRDefault="00344DFB" w:rsidP="007B1FE1">
    <w:pPr>
      <w:pStyle w:val="Nagwek"/>
      <w:jc w:val="center"/>
    </w:pPr>
    <w:r>
      <w:rPr>
        <w:noProof/>
      </w:rPr>
      <w:drawing>
        <wp:inline distT="0" distB="0" distL="0" distR="0" wp14:anchorId="5A6B71B6" wp14:editId="3255D41F">
          <wp:extent cx="4876800" cy="762000"/>
          <wp:effectExtent l="0" t="0" r="0" b="0"/>
          <wp:docPr id="1" name="Obraz 1" descr="logo ostateczne popraw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ateczne popraw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F52"/>
    <w:multiLevelType w:val="hybridMultilevel"/>
    <w:tmpl w:val="6FF6CD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059C8"/>
    <w:multiLevelType w:val="hybridMultilevel"/>
    <w:tmpl w:val="28D4DAB8"/>
    <w:lvl w:ilvl="0" w:tplc="72FEF96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E7B32"/>
    <w:multiLevelType w:val="hybridMultilevel"/>
    <w:tmpl w:val="F8124F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62C89"/>
    <w:multiLevelType w:val="hybridMultilevel"/>
    <w:tmpl w:val="EACC1304"/>
    <w:lvl w:ilvl="0" w:tplc="2FEE1190">
      <w:start w:val="4"/>
      <w:numFmt w:val="decimal"/>
      <w:lvlText w:val="%1."/>
      <w:lvlJc w:val="left"/>
      <w:pPr>
        <w:ind w:left="1069" w:hanging="360"/>
      </w:pPr>
    </w:lvl>
    <w:lvl w:ilvl="1" w:tplc="D7C8AEA8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40DC"/>
    <w:multiLevelType w:val="hybridMultilevel"/>
    <w:tmpl w:val="0BAC310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C95095"/>
    <w:multiLevelType w:val="hybridMultilevel"/>
    <w:tmpl w:val="D1B22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1DA8"/>
    <w:multiLevelType w:val="hybridMultilevel"/>
    <w:tmpl w:val="B93A7F0C"/>
    <w:lvl w:ilvl="0" w:tplc="04150017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AE1640"/>
    <w:multiLevelType w:val="hybridMultilevel"/>
    <w:tmpl w:val="7CD44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13A9D"/>
    <w:multiLevelType w:val="hybridMultilevel"/>
    <w:tmpl w:val="8F507196"/>
    <w:lvl w:ilvl="0" w:tplc="933E3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C5C6D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567D65"/>
    <w:multiLevelType w:val="hybridMultilevel"/>
    <w:tmpl w:val="A75C06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3633A2"/>
    <w:multiLevelType w:val="hybridMultilevel"/>
    <w:tmpl w:val="2E62D4A2"/>
    <w:lvl w:ilvl="0" w:tplc="3DA0B0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18095D"/>
    <w:multiLevelType w:val="hybridMultilevel"/>
    <w:tmpl w:val="5E5C89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D72847"/>
    <w:multiLevelType w:val="hybridMultilevel"/>
    <w:tmpl w:val="320EAF06"/>
    <w:lvl w:ilvl="0" w:tplc="2BA267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6678FE"/>
    <w:multiLevelType w:val="hybridMultilevel"/>
    <w:tmpl w:val="A31CD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B7BCF"/>
    <w:multiLevelType w:val="hybridMultilevel"/>
    <w:tmpl w:val="A318713E"/>
    <w:lvl w:ilvl="0" w:tplc="C606765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46009"/>
    <w:multiLevelType w:val="hybridMultilevel"/>
    <w:tmpl w:val="027CB58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A8CE966C">
      <w:start w:val="1"/>
      <w:numFmt w:val="decimal"/>
      <w:lvlText w:val="%3."/>
      <w:lvlJc w:val="left"/>
      <w:pPr>
        <w:ind w:left="3126" w:hanging="36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2827CB5"/>
    <w:multiLevelType w:val="hybridMultilevel"/>
    <w:tmpl w:val="B8F4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A4F1A"/>
    <w:multiLevelType w:val="hybridMultilevel"/>
    <w:tmpl w:val="DC8ED56A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 w15:restartNumberingAfterBreak="0">
    <w:nsid w:val="256B40D6"/>
    <w:multiLevelType w:val="hybridMultilevel"/>
    <w:tmpl w:val="F63AD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D3C7B"/>
    <w:multiLevelType w:val="hybridMultilevel"/>
    <w:tmpl w:val="DD1891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9469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F53C8E"/>
    <w:multiLevelType w:val="hybridMultilevel"/>
    <w:tmpl w:val="A5BED8C0"/>
    <w:lvl w:ilvl="0" w:tplc="04150017">
      <w:start w:val="1"/>
      <w:numFmt w:val="lowerLetter"/>
      <w:lvlText w:val="%1)"/>
      <w:lvlJc w:val="left"/>
      <w:pPr>
        <w:tabs>
          <w:tab w:val="num" w:pos="808"/>
        </w:tabs>
        <w:ind w:left="808" w:hanging="397"/>
      </w:pPr>
      <w:rPr>
        <w:rFonts w:cs="Times New Roman"/>
        <w:sz w:val="22"/>
        <w:szCs w:val="22"/>
      </w:rPr>
    </w:lvl>
    <w:lvl w:ilvl="1" w:tplc="2F32D5B8">
      <w:start w:val="2"/>
      <w:numFmt w:val="decimal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  <w:b w:val="0"/>
        <w:i w:val="0"/>
        <w:sz w:val="20"/>
        <w:szCs w:val="20"/>
      </w:rPr>
    </w:lvl>
    <w:lvl w:ilvl="2" w:tplc="BD54B5CC">
      <w:start w:val="3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cs="Times New Roman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2" w15:restartNumberingAfterBreak="0">
    <w:nsid w:val="2DB66378"/>
    <w:multiLevelType w:val="hybridMultilevel"/>
    <w:tmpl w:val="67BAE5EA"/>
    <w:lvl w:ilvl="0" w:tplc="D428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20E1E"/>
    <w:multiLevelType w:val="hybridMultilevel"/>
    <w:tmpl w:val="9A8C9622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F7845"/>
    <w:multiLevelType w:val="hybridMultilevel"/>
    <w:tmpl w:val="6930B7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800298"/>
    <w:multiLevelType w:val="hybridMultilevel"/>
    <w:tmpl w:val="1D12A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116B0"/>
    <w:multiLevelType w:val="hybridMultilevel"/>
    <w:tmpl w:val="E98EA752"/>
    <w:lvl w:ilvl="0" w:tplc="04150013">
      <w:start w:val="1"/>
      <w:numFmt w:val="upperRoman"/>
      <w:lvlText w:val="%1."/>
      <w:lvlJc w:val="right"/>
      <w:pPr>
        <w:ind w:left="1905" w:hanging="360"/>
      </w:pPr>
    </w:lvl>
    <w:lvl w:ilvl="1" w:tplc="04150019">
      <w:start w:val="1"/>
      <w:numFmt w:val="lowerLetter"/>
      <w:lvlText w:val="%2."/>
      <w:lvlJc w:val="left"/>
      <w:pPr>
        <w:ind w:left="2625" w:hanging="360"/>
      </w:pPr>
    </w:lvl>
    <w:lvl w:ilvl="2" w:tplc="0415001B">
      <w:start w:val="1"/>
      <w:numFmt w:val="lowerRoman"/>
      <w:lvlText w:val="%3."/>
      <w:lvlJc w:val="right"/>
      <w:pPr>
        <w:ind w:left="3345" w:hanging="180"/>
      </w:pPr>
    </w:lvl>
    <w:lvl w:ilvl="3" w:tplc="0415000F">
      <w:start w:val="1"/>
      <w:numFmt w:val="decimal"/>
      <w:lvlText w:val="%4."/>
      <w:lvlJc w:val="left"/>
      <w:pPr>
        <w:ind w:left="4065" w:hanging="360"/>
      </w:pPr>
    </w:lvl>
    <w:lvl w:ilvl="4" w:tplc="04150019">
      <w:start w:val="1"/>
      <w:numFmt w:val="lowerLetter"/>
      <w:lvlText w:val="%5."/>
      <w:lvlJc w:val="left"/>
      <w:pPr>
        <w:ind w:left="4785" w:hanging="360"/>
      </w:pPr>
    </w:lvl>
    <w:lvl w:ilvl="5" w:tplc="0415001B">
      <w:start w:val="1"/>
      <w:numFmt w:val="lowerRoman"/>
      <w:lvlText w:val="%6."/>
      <w:lvlJc w:val="right"/>
      <w:pPr>
        <w:ind w:left="5505" w:hanging="180"/>
      </w:pPr>
    </w:lvl>
    <w:lvl w:ilvl="6" w:tplc="0415000F">
      <w:start w:val="1"/>
      <w:numFmt w:val="decimal"/>
      <w:lvlText w:val="%7."/>
      <w:lvlJc w:val="left"/>
      <w:pPr>
        <w:ind w:left="6225" w:hanging="360"/>
      </w:pPr>
    </w:lvl>
    <w:lvl w:ilvl="7" w:tplc="04150019">
      <w:start w:val="1"/>
      <w:numFmt w:val="lowerLetter"/>
      <w:lvlText w:val="%8."/>
      <w:lvlJc w:val="left"/>
      <w:pPr>
        <w:ind w:left="6945" w:hanging="360"/>
      </w:pPr>
    </w:lvl>
    <w:lvl w:ilvl="8" w:tplc="0415001B">
      <w:start w:val="1"/>
      <w:numFmt w:val="lowerRoman"/>
      <w:lvlText w:val="%9."/>
      <w:lvlJc w:val="right"/>
      <w:pPr>
        <w:ind w:left="7665" w:hanging="180"/>
      </w:pPr>
    </w:lvl>
  </w:abstractNum>
  <w:abstractNum w:abstractNumId="27" w15:restartNumberingAfterBreak="0">
    <w:nsid w:val="38525C70"/>
    <w:multiLevelType w:val="hybridMultilevel"/>
    <w:tmpl w:val="DD0EF084"/>
    <w:lvl w:ilvl="0" w:tplc="9050F54E">
      <w:start w:val="1"/>
      <w:numFmt w:val="bullet"/>
      <w:lvlText w:val="-"/>
      <w:lvlJc w:val="left"/>
      <w:pPr>
        <w:ind w:left="2869" w:hanging="360"/>
      </w:pPr>
      <w:rPr>
        <w:rFonts w:ascii="Symbol" w:hAnsi="Symbo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8" w15:restartNumberingAfterBreak="0">
    <w:nsid w:val="3CB77303"/>
    <w:multiLevelType w:val="hybridMultilevel"/>
    <w:tmpl w:val="ADB457CC"/>
    <w:lvl w:ilvl="0" w:tplc="B39A8D8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77040"/>
    <w:multiLevelType w:val="hybridMultilevel"/>
    <w:tmpl w:val="391A1008"/>
    <w:lvl w:ilvl="0" w:tplc="933E327A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40D02A80"/>
    <w:multiLevelType w:val="hybridMultilevel"/>
    <w:tmpl w:val="23BA1A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35C7349"/>
    <w:multiLevelType w:val="hybridMultilevel"/>
    <w:tmpl w:val="162A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609FA"/>
    <w:multiLevelType w:val="hybridMultilevel"/>
    <w:tmpl w:val="ED242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763C8"/>
    <w:multiLevelType w:val="hybridMultilevel"/>
    <w:tmpl w:val="6362FD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440B0B83"/>
    <w:multiLevelType w:val="hybridMultilevel"/>
    <w:tmpl w:val="5016F294"/>
    <w:lvl w:ilvl="0" w:tplc="D428A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C5C6D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933E327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6B95CFF"/>
    <w:multiLevelType w:val="hybridMultilevel"/>
    <w:tmpl w:val="57C8E6AA"/>
    <w:lvl w:ilvl="0" w:tplc="04150017">
      <w:start w:val="1"/>
      <w:numFmt w:val="lowerLetter"/>
      <w:lvlText w:val="%1)"/>
      <w:lvlJc w:val="left"/>
      <w:pPr>
        <w:ind w:left="13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37" w:hanging="180"/>
      </w:pPr>
      <w:rPr>
        <w:rFonts w:cs="Times New Roman"/>
      </w:rPr>
    </w:lvl>
    <w:lvl w:ilvl="3" w:tplc="9526663A">
      <w:start w:val="1"/>
      <w:numFmt w:val="decimal"/>
      <w:lvlText w:val="%4."/>
      <w:lvlJc w:val="left"/>
      <w:pPr>
        <w:ind w:left="3557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42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57" w:hanging="180"/>
      </w:pPr>
      <w:rPr>
        <w:rFonts w:cs="Times New Roman"/>
      </w:rPr>
    </w:lvl>
  </w:abstractNum>
  <w:abstractNum w:abstractNumId="36" w15:restartNumberingAfterBreak="0">
    <w:nsid w:val="489D6CFB"/>
    <w:multiLevelType w:val="hybridMultilevel"/>
    <w:tmpl w:val="6C98789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8E53E09"/>
    <w:multiLevelType w:val="hybridMultilevel"/>
    <w:tmpl w:val="266A08B0"/>
    <w:lvl w:ilvl="0" w:tplc="76B0AE6A">
      <w:start w:val="2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26950"/>
    <w:multiLevelType w:val="hybridMultilevel"/>
    <w:tmpl w:val="F3B64904"/>
    <w:lvl w:ilvl="0" w:tplc="B29469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1B0D48"/>
    <w:multiLevelType w:val="hybridMultilevel"/>
    <w:tmpl w:val="36B41A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D6976E6"/>
    <w:multiLevelType w:val="hybridMultilevel"/>
    <w:tmpl w:val="AE9E6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5E2DB4"/>
    <w:multiLevelType w:val="hybridMultilevel"/>
    <w:tmpl w:val="1202588A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8A24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FF5373D"/>
    <w:multiLevelType w:val="hybridMultilevel"/>
    <w:tmpl w:val="CD3023FC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4FFB1A59"/>
    <w:multiLevelType w:val="hybridMultilevel"/>
    <w:tmpl w:val="15664E9C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50A5177B"/>
    <w:multiLevelType w:val="hybridMultilevel"/>
    <w:tmpl w:val="F4C261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1614270"/>
    <w:multiLevelType w:val="hybridMultilevel"/>
    <w:tmpl w:val="06483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C639B1"/>
    <w:multiLevelType w:val="hybridMultilevel"/>
    <w:tmpl w:val="101C6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85F2B"/>
    <w:multiLevelType w:val="hybridMultilevel"/>
    <w:tmpl w:val="A49A5A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3DA0B060">
      <w:start w:val="1"/>
      <w:numFmt w:val="bullet"/>
      <w:lvlText w:val=""/>
      <w:lvlJc w:val="left"/>
      <w:pPr>
        <w:ind w:left="258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51B25ED"/>
    <w:multiLevelType w:val="hybridMultilevel"/>
    <w:tmpl w:val="54F82C76"/>
    <w:lvl w:ilvl="0" w:tplc="933E327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578B32F4"/>
    <w:multiLevelType w:val="hybridMultilevel"/>
    <w:tmpl w:val="EE7CD38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8DB2375"/>
    <w:multiLevelType w:val="hybridMultilevel"/>
    <w:tmpl w:val="DA880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99D2794"/>
    <w:multiLevelType w:val="hybridMultilevel"/>
    <w:tmpl w:val="43463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B1340E7"/>
    <w:multiLevelType w:val="hybridMultilevel"/>
    <w:tmpl w:val="2BF4B24C"/>
    <w:lvl w:ilvl="0" w:tplc="CDF6FFEC">
      <w:start w:val="1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BE9351D"/>
    <w:multiLevelType w:val="hybridMultilevel"/>
    <w:tmpl w:val="C7CEBBE8"/>
    <w:lvl w:ilvl="0" w:tplc="933E327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5D6838A7"/>
    <w:multiLevelType w:val="hybridMultilevel"/>
    <w:tmpl w:val="102244FC"/>
    <w:lvl w:ilvl="0" w:tplc="3B4E8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8A243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040521E"/>
    <w:multiLevelType w:val="hybridMultilevel"/>
    <w:tmpl w:val="DE9818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C79BF"/>
    <w:multiLevelType w:val="hybridMultilevel"/>
    <w:tmpl w:val="CC4C279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63C53930"/>
    <w:multiLevelType w:val="hybridMultilevel"/>
    <w:tmpl w:val="67E65340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8" w15:restartNumberingAfterBreak="0">
    <w:nsid w:val="65D8627A"/>
    <w:multiLevelType w:val="hybridMultilevel"/>
    <w:tmpl w:val="4C3AB4CC"/>
    <w:lvl w:ilvl="0" w:tplc="04150017">
      <w:start w:val="1"/>
      <w:numFmt w:val="lowerLetter"/>
      <w:lvlText w:val="%1)"/>
      <w:lvlJc w:val="left"/>
      <w:pPr>
        <w:tabs>
          <w:tab w:val="num" w:pos="808"/>
        </w:tabs>
        <w:ind w:left="808" w:hanging="397"/>
      </w:pPr>
      <w:rPr>
        <w:sz w:val="22"/>
        <w:szCs w:val="22"/>
      </w:rPr>
    </w:lvl>
    <w:lvl w:ilvl="1" w:tplc="2F32D5B8">
      <w:start w:val="2"/>
      <w:numFmt w:val="decimal"/>
      <w:lvlText w:val="%2."/>
      <w:lvlJc w:val="left"/>
      <w:pPr>
        <w:tabs>
          <w:tab w:val="num" w:pos="1491"/>
        </w:tabs>
        <w:ind w:left="1491" w:hanging="360"/>
      </w:pPr>
      <w:rPr>
        <w:rFonts w:cs="Times New Roman"/>
        <w:b w:val="0"/>
        <w:i w:val="0"/>
        <w:sz w:val="20"/>
        <w:szCs w:val="20"/>
      </w:rPr>
    </w:lvl>
    <w:lvl w:ilvl="2" w:tplc="BD54B5CC">
      <w:start w:val="3"/>
      <w:numFmt w:val="decimal"/>
      <w:lvlText w:val="%3."/>
      <w:lvlJc w:val="left"/>
      <w:pPr>
        <w:tabs>
          <w:tab w:val="num" w:pos="2211"/>
        </w:tabs>
        <w:ind w:left="2211" w:hanging="360"/>
      </w:pPr>
      <w:rPr>
        <w:rFonts w:cs="Times New Roman"/>
        <w:sz w:val="20"/>
        <w:szCs w:val="20"/>
      </w:rPr>
    </w:lvl>
    <w:lvl w:ilvl="3" w:tplc="0415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9" w15:restartNumberingAfterBreak="0">
    <w:nsid w:val="66C43186"/>
    <w:multiLevelType w:val="hybridMultilevel"/>
    <w:tmpl w:val="2C8C4F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6AED5AB5"/>
    <w:multiLevelType w:val="hybridMultilevel"/>
    <w:tmpl w:val="3A12231C"/>
    <w:lvl w:ilvl="0" w:tplc="933E327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B4A4826"/>
    <w:multiLevelType w:val="hybridMultilevel"/>
    <w:tmpl w:val="458C8C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C455340"/>
    <w:multiLevelType w:val="hybridMultilevel"/>
    <w:tmpl w:val="F32C7C9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CA54738"/>
    <w:multiLevelType w:val="hybridMultilevel"/>
    <w:tmpl w:val="54F4974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E1210E"/>
    <w:multiLevelType w:val="hybridMultilevel"/>
    <w:tmpl w:val="7700C57C"/>
    <w:lvl w:ilvl="0" w:tplc="3DA0B0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17034D3"/>
    <w:multiLevelType w:val="hybridMultilevel"/>
    <w:tmpl w:val="62C226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71D96EE9"/>
    <w:multiLevelType w:val="hybridMultilevel"/>
    <w:tmpl w:val="4802C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6167789"/>
    <w:multiLevelType w:val="hybridMultilevel"/>
    <w:tmpl w:val="295AC2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6E449D0"/>
    <w:multiLevelType w:val="hybridMultilevel"/>
    <w:tmpl w:val="19FEAFC8"/>
    <w:lvl w:ilvl="0" w:tplc="1F08C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7C1722E"/>
    <w:multiLevelType w:val="hybridMultilevel"/>
    <w:tmpl w:val="22BAB47A"/>
    <w:lvl w:ilvl="0" w:tplc="933E32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</w:rPr>
    </w:lvl>
    <w:lvl w:ilvl="1" w:tplc="C2107968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8BD43DD"/>
    <w:multiLevelType w:val="hybridMultilevel"/>
    <w:tmpl w:val="511885A4"/>
    <w:lvl w:ilvl="0" w:tplc="3DA0B0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3B4E82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" w:hAnsi="Myriad Web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B56570E"/>
    <w:multiLevelType w:val="hybridMultilevel"/>
    <w:tmpl w:val="45F08CC0"/>
    <w:lvl w:ilvl="0" w:tplc="E9A61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F31F4E"/>
    <w:multiLevelType w:val="hybridMultilevel"/>
    <w:tmpl w:val="48985334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73" w15:restartNumberingAfterBreak="0">
    <w:nsid w:val="7FE54D93"/>
    <w:multiLevelType w:val="hybridMultilevel"/>
    <w:tmpl w:val="9D926AA2"/>
    <w:lvl w:ilvl="0" w:tplc="0415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57"/>
  </w:num>
  <w:num w:numId="29">
    <w:abstractNumId w:val="60"/>
  </w:num>
  <w:num w:numId="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9"/>
  </w:num>
  <w:num w:numId="63">
    <w:abstractNumId w:val="27"/>
  </w:num>
  <w:num w:numId="64">
    <w:abstractNumId w:val="73"/>
  </w:num>
  <w:num w:numId="6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70"/>
    <w:rsid w:val="000453C3"/>
    <w:rsid w:val="00052AE7"/>
    <w:rsid w:val="000C1470"/>
    <w:rsid w:val="001C0A20"/>
    <w:rsid w:val="003320B3"/>
    <w:rsid w:val="00344DFB"/>
    <w:rsid w:val="00351079"/>
    <w:rsid w:val="003A3C92"/>
    <w:rsid w:val="004105D3"/>
    <w:rsid w:val="00442773"/>
    <w:rsid w:val="0047087F"/>
    <w:rsid w:val="004E2A71"/>
    <w:rsid w:val="00577C58"/>
    <w:rsid w:val="005B52EB"/>
    <w:rsid w:val="005D6A58"/>
    <w:rsid w:val="005F65D9"/>
    <w:rsid w:val="00621D46"/>
    <w:rsid w:val="00667BA4"/>
    <w:rsid w:val="0068264C"/>
    <w:rsid w:val="006D0770"/>
    <w:rsid w:val="0078492E"/>
    <w:rsid w:val="0079254B"/>
    <w:rsid w:val="007B0CF3"/>
    <w:rsid w:val="007B1FE1"/>
    <w:rsid w:val="00833F33"/>
    <w:rsid w:val="00893A48"/>
    <w:rsid w:val="00930A13"/>
    <w:rsid w:val="00A50D7B"/>
    <w:rsid w:val="00BE503B"/>
    <w:rsid w:val="00BF72B0"/>
    <w:rsid w:val="00D3508F"/>
    <w:rsid w:val="00D46070"/>
    <w:rsid w:val="00D6740D"/>
    <w:rsid w:val="00E04C97"/>
    <w:rsid w:val="00E26816"/>
    <w:rsid w:val="00E533FB"/>
    <w:rsid w:val="00E64817"/>
    <w:rsid w:val="00EE1F3C"/>
    <w:rsid w:val="00F43FF8"/>
    <w:rsid w:val="00F8325C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0443"/>
  <w15:chartTrackingRefBased/>
  <w15:docId w15:val="{3E92A8D4-0531-4C23-83B3-B40C9F73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77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077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7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6D0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6D077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6D077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6D077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770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770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D0770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7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770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770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0770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077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77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D0770"/>
    <w:pPr>
      <w:ind w:left="720"/>
      <w:contextualSpacing/>
    </w:pPr>
  </w:style>
  <w:style w:type="paragraph" w:customStyle="1" w:styleId="Default">
    <w:name w:val="Default"/>
    <w:rsid w:val="006D0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rzypisudolnegoPodrozdziaFootnote">
    <w:name w:val="Tekst przypisu dolnego.Podrozdział.Footnote"/>
    <w:basedOn w:val="Normalny"/>
    <w:uiPriority w:val="99"/>
    <w:semiHidden/>
    <w:rsid w:val="006D0770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6D07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D0770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Domylnaczcionkaakapitu"/>
    <w:rsid w:val="006D0770"/>
  </w:style>
  <w:style w:type="paragraph" w:styleId="Poprawka">
    <w:name w:val="Revision"/>
    <w:hidden/>
    <w:uiPriority w:val="99"/>
    <w:semiHidden/>
    <w:rsid w:val="004105D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45B1-1E4E-4DAE-ABA5-1DA3C76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12693</Words>
  <Characters>76161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SWMP</dc:creator>
  <cp:keywords/>
  <dc:description/>
  <cp:lastModifiedBy>Akrol</cp:lastModifiedBy>
  <cp:revision>11</cp:revision>
  <cp:lastPrinted>2019-01-29T12:19:00Z</cp:lastPrinted>
  <dcterms:created xsi:type="dcterms:W3CDTF">2019-01-28T09:36:00Z</dcterms:created>
  <dcterms:modified xsi:type="dcterms:W3CDTF">2019-02-12T08:06:00Z</dcterms:modified>
</cp:coreProperties>
</file>